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D1" w:rsidRDefault="001553D1">
      <w:bookmarkStart w:id="0" w:name="_GoBack"/>
      <w:bookmarkEnd w:id="0"/>
    </w:p>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Pr="00DD1FE1" w:rsidRDefault="001553D1">
      <w:pPr>
        <w:rPr>
          <w:sz w:val="48"/>
          <w:szCs w:val="48"/>
        </w:rPr>
      </w:pPr>
    </w:p>
    <w:p w:rsidR="00F10831" w:rsidRPr="00DD1FE1" w:rsidRDefault="00F10831" w:rsidP="001553D1">
      <w:pPr>
        <w:jc w:val="center"/>
        <w:rPr>
          <w:b/>
          <w:sz w:val="48"/>
          <w:szCs w:val="48"/>
        </w:rPr>
      </w:pPr>
      <w:r w:rsidRPr="00DD1FE1">
        <w:rPr>
          <w:rFonts w:hint="eastAsia"/>
          <w:b/>
          <w:sz w:val="48"/>
          <w:szCs w:val="48"/>
        </w:rPr>
        <w:t>日本における文化遺産</w:t>
      </w:r>
      <w:r w:rsidR="001553D1" w:rsidRPr="00DD1FE1">
        <w:rPr>
          <w:rFonts w:hint="eastAsia"/>
          <w:b/>
          <w:sz w:val="48"/>
          <w:szCs w:val="48"/>
        </w:rPr>
        <w:t>の</w:t>
      </w:r>
    </w:p>
    <w:p w:rsidR="001553D1" w:rsidRPr="00DD1FE1" w:rsidRDefault="00E94CCA" w:rsidP="001553D1">
      <w:pPr>
        <w:jc w:val="center"/>
        <w:rPr>
          <w:b/>
          <w:sz w:val="48"/>
          <w:szCs w:val="48"/>
        </w:rPr>
      </w:pPr>
      <w:r>
        <w:rPr>
          <w:rFonts w:hint="eastAsia"/>
          <w:b/>
          <w:sz w:val="48"/>
          <w:szCs w:val="48"/>
        </w:rPr>
        <w:t>保護と観光的利用のジレンマ</w:t>
      </w:r>
    </w:p>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Default="001553D1"/>
    <w:p w:rsidR="001553D1" w:rsidRPr="00DD1FE1" w:rsidRDefault="00DD1FE1">
      <w:pPr>
        <w:rPr>
          <w:b/>
          <w:sz w:val="28"/>
          <w:szCs w:val="28"/>
        </w:rPr>
      </w:pPr>
      <w:r w:rsidRPr="00DD1FE1">
        <w:rPr>
          <w:rFonts w:hint="eastAsia"/>
          <w:sz w:val="28"/>
          <w:szCs w:val="28"/>
        </w:rPr>
        <w:t xml:space="preserve">　　　　　　　　　　　　　　　　</w:t>
      </w:r>
      <w:r>
        <w:rPr>
          <w:rFonts w:hint="eastAsia"/>
          <w:sz w:val="28"/>
          <w:szCs w:val="28"/>
        </w:rPr>
        <w:t xml:space="preserve">　　　　　　</w:t>
      </w:r>
      <w:r w:rsidR="004F6D9C">
        <w:rPr>
          <w:rFonts w:hint="eastAsia"/>
          <w:b/>
          <w:sz w:val="28"/>
          <w:szCs w:val="28"/>
        </w:rPr>
        <w:t>有森　美咲</w:t>
      </w:r>
    </w:p>
    <w:p w:rsidR="001553D1" w:rsidRPr="00DD1FE1" w:rsidRDefault="001553D1">
      <w:pPr>
        <w:rPr>
          <w:b/>
          <w:sz w:val="28"/>
          <w:szCs w:val="28"/>
        </w:rPr>
      </w:pPr>
    </w:p>
    <w:p w:rsidR="001553D1" w:rsidRDefault="001553D1"/>
    <w:p w:rsidR="001553D1" w:rsidRPr="00DD1FE1" w:rsidRDefault="001553D1"/>
    <w:p w:rsidR="007D0E13" w:rsidRDefault="007D0E13" w:rsidP="001553D1">
      <w:pPr>
        <w:rPr>
          <w:sz w:val="28"/>
          <w:szCs w:val="28"/>
          <w:u w:val="single"/>
        </w:rPr>
      </w:pPr>
    </w:p>
    <w:p w:rsidR="001553D1" w:rsidRPr="00EE0D4D" w:rsidRDefault="001553D1" w:rsidP="001553D1">
      <w:pPr>
        <w:rPr>
          <w:b/>
          <w:sz w:val="32"/>
          <w:szCs w:val="32"/>
        </w:rPr>
      </w:pPr>
      <w:r w:rsidRPr="00EE0D4D">
        <w:rPr>
          <w:rFonts w:hint="eastAsia"/>
          <w:b/>
          <w:sz w:val="32"/>
          <w:szCs w:val="32"/>
        </w:rPr>
        <w:lastRenderedPageBreak/>
        <w:t>目次</w:t>
      </w:r>
    </w:p>
    <w:p w:rsidR="003B2119" w:rsidRPr="00EE0D4D" w:rsidRDefault="003B2119" w:rsidP="001553D1">
      <w:pPr>
        <w:rPr>
          <w:b/>
          <w:sz w:val="28"/>
          <w:szCs w:val="28"/>
          <w:u w:val="single"/>
        </w:rPr>
      </w:pPr>
    </w:p>
    <w:p w:rsidR="003B2119" w:rsidRPr="00EE0D4D" w:rsidRDefault="003B2119" w:rsidP="001553D1">
      <w:pPr>
        <w:rPr>
          <w:b/>
          <w:sz w:val="28"/>
          <w:szCs w:val="28"/>
          <w:u w:val="single"/>
        </w:rPr>
      </w:pPr>
    </w:p>
    <w:p w:rsidR="001553D1" w:rsidRPr="00EE0D4D" w:rsidRDefault="002902C2" w:rsidP="008645EB">
      <w:pPr>
        <w:rPr>
          <w:b/>
          <w:sz w:val="24"/>
          <w:szCs w:val="24"/>
        </w:rPr>
      </w:pPr>
      <w:r w:rsidRPr="00EE0D4D">
        <w:rPr>
          <w:rFonts w:hint="eastAsia"/>
          <w:b/>
          <w:sz w:val="24"/>
          <w:szCs w:val="24"/>
        </w:rPr>
        <w:t>第１</w:t>
      </w:r>
      <w:r w:rsidR="003B2119" w:rsidRPr="00EE0D4D">
        <w:rPr>
          <w:rFonts w:hint="eastAsia"/>
          <w:b/>
          <w:sz w:val="24"/>
          <w:szCs w:val="24"/>
        </w:rPr>
        <w:t xml:space="preserve">章　　</w:t>
      </w:r>
    </w:p>
    <w:p w:rsidR="003B2119" w:rsidRDefault="003B2119" w:rsidP="008645EB">
      <w:pPr>
        <w:rPr>
          <w:b/>
          <w:sz w:val="24"/>
          <w:szCs w:val="24"/>
        </w:rPr>
      </w:pPr>
      <w:r w:rsidRPr="00EE0D4D">
        <w:rPr>
          <w:rFonts w:hint="eastAsia"/>
          <w:b/>
          <w:sz w:val="24"/>
          <w:szCs w:val="24"/>
        </w:rPr>
        <w:t xml:space="preserve">　１－１　</w:t>
      </w:r>
      <w:r w:rsidR="00DD1FE1" w:rsidRPr="00EE0D4D">
        <w:rPr>
          <w:rFonts w:hint="eastAsia"/>
          <w:b/>
          <w:sz w:val="24"/>
          <w:szCs w:val="24"/>
        </w:rPr>
        <w:t>はじめに</w:t>
      </w:r>
    </w:p>
    <w:p w:rsidR="006972A2" w:rsidRPr="00EE0D4D" w:rsidRDefault="006972A2" w:rsidP="008645EB">
      <w:pPr>
        <w:rPr>
          <w:b/>
          <w:sz w:val="24"/>
          <w:szCs w:val="24"/>
        </w:rPr>
      </w:pPr>
      <w:r>
        <w:rPr>
          <w:rFonts w:hint="eastAsia"/>
          <w:b/>
          <w:sz w:val="24"/>
          <w:szCs w:val="24"/>
        </w:rPr>
        <w:t xml:space="preserve">　１－２　比較対象の設定</w:t>
      </w:r>
    </w:p>
    <w:p w:rsidR="0023174D" w:rsidRDefault="0023174D" w:rsidP="00F10839">
      <w:pPr>
        <w:rPr>
          <w:b/>
          <w:sz w:val="24"/>
          <w:szCs w:val="24"/>
        </w:rPr>
      </w:pPr>
    </w:p>
    <w:p w:rsidR="00F10839" w:rsidRPr="00EE0D4D" w:rsidRDefault="002902C2" w:rsidP="00F10839">
      <w:pPr>
        <w:rPr>
          <w:b/>
          <w:sz w:val="24"/>
          <w:szCs w:val="24"/>
        </w:rPr>
      </w:pPr>
      <w:r w:rsidRPr="00EE0D4D">
        <w:rPr>
          <w:rFonts w:hint="eastAsia"/>
          <w:b/>
          <w:sz w:val="24"/>
          <w:szCs w:val="24"/>
        </w:rPr>
        <w:t>第２</w:t>
      </w:r>
      <w:r w:rsidR="003B2119" w:rsidRPr="00EE0D4D">
        <w:rPr>
          <w:rFonts w:hint="eastAsia"/>
          <w:b/>
          <w:sz w:val="24"/>
          <w:szCs w:val="24"/>
        </w:rPr>
        <w:t xml:space="preserve">章　　</w:t>
      </w:r>
      <w:r w:rsidR="00F10831" w:rsidRPr="00EE0D4D">
        <w:rPr>
          <w:rFonts w:hint="eastAsia"/>
          <w:b/>
          <w:sz w:val="24"/>
          <w:szCs w:val="24"/>
        </w:rPr>
        <w:t>文化遺産</w:t>
      </w:r>
      <w:r w:rsidR="003B2119" w:rsidRPr="00EE0D4D">
        <w:rPr>
          <w:rFonts w:hint="eastAsia"/>
          <w:b/>
          <w:sz w:val="24"/>
          <w:szCs w:val="24"/>
        </w:rPr>
        <w:t>政策</w:t>
      </w:r>
    </w:p>
    <w:p w:rsidR="001553D1" w:rsidRPr="00EE0D4D" w:rsidRDefault="001553D1" w:rsidP="00EE0D4D">
      <w:pPr>
        <w:ind w:firstLineChars="100" w:firstLine="241"/>
        <w:rPr>
          <w:b/>
          <w:sz w:val="24"/>
          <w:szCs w:val="24"/>
        </w:rPr>
      </w:pPr>
      <w:r w:rsidRPr="00EE0D4D">
        <w:rPr>
          <w:rFonts w:hint="eastAsia"/>
          <w:b/>
          <w:sz w:val="24"/>
          <w:szCs w:val="24"/>
        </w:rPr>
        <w:t>２－１</w:t>
      </w:r>
      <w:r w:rsidR="003B2119" w:rsidRPr="00EE0D4D">
        <w:rPr>
          <w:rFonts w:hint="eastAsia"/>
          <w:b/>
          <w:sz w:val="24"/>
          <w:szCs w:val="24"/>
        </w:rPr>
        <w:t xml:space="preserve">　</w:t>
      </w:r>
      <w:r w:rsidR="00F10831" w:rsidRPr="00EE0D4D">
        <w:rPr>
          <w:rFonts w:hint="eastAsia"/>
          <w:b/>
          <w:sz w:val="24"/>
          <w:szCs w:val="24"/>
        </w:rPr>
        <w:t>日本の文化遺産政策</w:t>
      </w:r>
    </w:p>
    <w:p w:rsidR="00BB2683" w:rsidRPr="00EE0D4D" w:rsidRDefault="00BB2683" w:rsidP="00EE0D4D">
      <w:pPr>
        <w:ind w:firstLineChars="100" w:firstLine="241"/>
        <w:rPr>
          <w:b/>
          <w:sz w:val="24"/>
          <w:szCs w:val="24"/>
        </w:rPr>
      </w:pPr>
      <w:r w:rsidRPr="00EE0D4D">
        <w:rPr>
          <w:rFonts w:hint="eastAsia"/>
          <w:b/>
          <w:sz w:val="24"/>
          <w:szCs w:val="24"/>
        </w:rPr>
        <w:t>２－２　諸外国の文化遺産政策</w:t>
      </w:r>
    </w:p>
    <w:p w:rsidR="007D6E4C" w:rsidRPr="00EE0D4D" w:rsidRDefault="007D6E4C" w:rsidP="003B2119">
      <w:pPr>
        <w:rPr>
          <w:b/>
          <w:sz w:val="24"/>
          <w:szCs w:val="24"/>
        </w:rPr>
      </w:pPr>
    </w:p>
    <w:p w:rsidR="00B45461" w:rsidRPr="00EE0D4D" w:rsidRDefault="00B45461" w:rsidP="003B2119">
      <w:pPr>
        <w:rPr>
          <w:b/>
          <w:sz w:val="24"/>
          <w:szCs w:val="24"/>
        </w:rPr>
      </w:pPr>
    </w:p>
    <w:p w:rsidR="003849E7" w:rsidRPr="00EE0D4D" w:rsidRDefault="002902C2" w:rsidP="003849E7">
      <w:pPr>
        <w:rPr>
          <w:b/>
          <w:sz w:val="24"/>
          <w:szCs w:val="24"/>
        </w:rPr>
      </w:pPr>
      <w:r w:rsidRPr="00EE0D4D">
        <w:rPr>
          <w:rFonts w:hint="eastAsia"/>
          <w:b/>
          <w:sz w:val="24"/>
          <w:szCs w:val="24"/>
        </w:rPr>
        <w:t>第</w:t>
      </w:r>
      <w:r w:rsidR="00035244" w:rsidRPr="00EE0D4D">
        <w:rPr>
          <w:rFonts w:hint="eastAsia"/>
          <w:b/>
          <w:sz w:val="24"/>
          <w:szCs w:val="24"/>
        </w:rPr>
        <w:t>３</w:t>
      </w:r>
      <w:r w:rsidR="00B45461" w:rsidRPr="00EE0D4D">
        <w:rPr>
          <w:rFonts w:hint="eastAsia"/>
          <w:b/>
          <w:sz w:val="24"/>
          <w:szCs w:val="24"/>
        </w:rPr>
        <w:t xml:space="preserve">章　　</w:t>
      </w:r>
      <w:bookmarkStart w:id="1" w:name="c3"/>
      <w:r w:rsidR="003849E7" w:rsidRPr="00EE0D4D">
        <w:rPr>
          <w:rFonts w:hint="eastAsia"/>
          <w:b/>
          <w:sz w:val="24"/>
          <w:szCs w:val="24"/>
          <w:shd w:val="clear" w:color="auto" w:fill="FFFFFF"/>
        </w:rPr>
        <w:t>古都京都の文化財（京都市）</w:t>
      </w:r>
      <w:bookmarkEnd w:id="1"/>
    </w:p>
    <w:p w:rsidR="007D6E4C" w:rsidRPr="00EE0D4D" w:rsidRDefault="000E7368" w:rsidP="003B2119">
      <w:pPr>
        <w:rPr>
          <w:b/>
          <w:sz w:val="24"/>
          <w:szCs w:val="24"/>
        </w:rPr>
      </w:pPr>
      <w:r w:rsidRPr="00EE0D4D">
        <w:rPr>
          <w:rFonts w:hint="eastAsia"/>
          <w:b/>
          <w:sz w:val="24"/>
          <w:szCs w:val="24"/>
        </w:rPr>
        <w:t xml:space="preserve">　３―１　古都京都の概要</w:t>
      </w:r>
      <w:r w:rsidR="0023174D">
        <w:rPr>
          <w:rFonts w:hint="eastAsia"/>
          <w:b/>
          <w:sz w:val="24"/>
          <w:szCs w:val="24"/>
        </w:rPr>
        <w:t>と全体的な政策</w:t>
      </w:r>
    </w:p>
    <w:p w:rsidR="003849E7" w:rsidRPr="00EE0D4D" w:rsidRDefault="000E7368" w:rsidP="008645EB">
      <w:pPr>
        <w:rPr>
          <w:b/>
          <w:sz w:val="24"/>
          <w:szCs w:val="24"/>
        </w:rPr>
      </w:pPr>
      <w:r w:rsidRPr="00EE0D4D">
        <w:rPr>
          <w:rFonts w:hint="eastAsia"/>
          <w:b/>
          <w:sz w:val="24"/>
          <w:szCs w:val="24"/>
        </w:rPr>
        <w:t xml:space="preserve">　３－２　</w:t>
      </w:r>
      <w:r w:rsidR="0023174D">
        <w:rPr>
          <w:rFonts w:hint="eastAsia"/>
          <w:b/>
          <w:sz w:val="24"/>
          <w:szCs w:val="24"/>
        </w:rPr>
        <w:t>二条城</w:t>
      </w:r>
    </w:p>
    <w:p w:rsidR="000E7368" w:rsidRPr="00EE0D4D" w:rsidRDefault="000E7368" w:rsidP="008645EB">
      <w:pPr>
        <w:rPr>
          <w:b/>
          <w:sz w:val="24"/>
          <w:szCs w:val="24"/>
        </w:rPr>
      </w:pPr>
      <w:r w:rsidRPr="00EE0D4D">
        <w:rPr>
          <w:rFonts w:hint="eastAsia"/>
          <w:b/>
          <w:sz w:val="24"/>
          <w:szCs w:val="24"/>
        </w:rPr>
        <w:t xml:space="preserve">　３－３　今後の課題と目標</w:t>
      </w:r>
    </w:p>
    <w:p w:rsidR="003849E7" w:rsidRPr="00EE0D4D" w:rsidRDefault="000E7368" w:rsidP="008645EB">
      <w:pPr>
        <w:rPr>
          <w:b/>
          <w:sz w:val="24"/>
          <w:szCs w:val="24"/>
        </w:rPr>
      </w:pPr>
      <w:r w:rsidRPr="00EE0D4D">
        <w:rPr>
          <w:rFonts w:hint="eastAsia"/>
          <w:b/>
          <w:sz w:val="24"/>
          <w:szCs w:val="24"/>
        </w:rPr>
        <w:t xml:space="preserve">　</w:t>
      </w:r>
    </w:p>
    <w:p w:rsidR="000E7368" w:rsidRPr="00EE0D4D" w:rsidRDefault="000E7368" w:rsidP="008645EB">
      <w:pPr>
        <w:rPr>
          <w:b/>
          <w:sz w:val="24"/>
          <w:szCs w:val="24"/>
        </w:rPr>
      </w:pPr>
    </w:p>
    <w:p w:rsidR="007D6E4C" w:rsidRPr="00EE0D4D" w:rsidRDefault="00035244" w:rsidP="000E7368">
      <w:pPr>
        <w:rPr>
          <w:b/>
          <w:sz w:val="24"/>
          <w:szCs w:val="24"/>
        </w:rPr>
      </w:pPr>
      <w:r w:rsidRPr="00EE0D4D">
        <w:rPr>
          <w:rFonts w:hint="eastAsia"/>
          <w:b/>
          <w:sz w:val="24"/>
          <w:szCs w:val="24"/>
        </w:rPr>
        <w:t>第５</w:t>
      </w:r>
      <w:r w:rsidR="00C67215" w:rsidRPr="00EE0D4D">
        <w:rPr>
          <w:rFonts w:hint="eastAsia"/>
          <w:b/>
          <w:sz w:val="24"/>
          <w:szCs w:val="24"/>
        </w:rPr>
        <w:t>章　　まとめ</w:t>
      </w:r>
    </w:p>
    <w:p w:rsidR="007D6E4C" w:rsidRPr="00EE0D4D" w:rsidRDefault="00B0592E" w:rsidP="008645EB">
      <w:pPr>
        <w:rPr>
          <w:b/>
          <w:sz w:val="24"/>
          <w:szCs w:val="24"/>
        </w:rPr>
      </w:pPr>
      <w:r>
        <w:rPr>
          <w:rFonts w:hint="eastAsia"/>
          <w:b/>
          <w:sz w:val="24"/>
          <w:szCs w:val="24"/>
        </w:rPr>
        <w:t xml:space="preserve">　今後の日本の文化遺産政策への提案</w:t>
      </w:r>
    </w:p>
    <w:p w:rsidR="00F10831" w:rsidRPr="00EE0D4D" w:rsidRDefault="00F10831" w:rsidP="008645EB">
      <w:pPr>
        <w:rPr>
          <w:b/>
          <w:sz w:val="24"/>
          <w:szCs w:val="24"/>
        </w:rPr>
      </w:pPr>
    </w:p>
    <w:p w:rsidR="000E7368" w:rsidRPr="00EE0D4D" w:rsidRDefault="000E7368" w:rsidP="008645EB">
      <w:pPr>
        <w:rPr>
          <w:b/>
          <w:sz w:val="24"/>
          <w:szCs w:val="24"/>
        </w:rPr>
      </w:pPr>
    </w:p>
    <w:p w:rsidR="007D6E4C" w:rsidRPr="00EE0D4D" w:rsidRDefault="007D6E4C" w:rsidP="008645EB">
      <w:pPr>
        <w:rPr>
          <w:b/>
          <w:sz w:val="24"/>
          <w:szCs w:val="24"/>
        </w:rPr>
      </w:pPr>
      <w:r w:rsidRPr="00EE0D4D">
        <w:rPr>
          <w:rFonts w:hint="eastAsia"/>
          <w:b/>
          <w:sz w:val="24"/>
          <w:szCs w:val="24"/>
        </w:rPr>
        <w:t>第</w:t>
      </w:r>
      <w:r w:rsidR="00035244" w:rsidRPr="00EE0D4D">
        <w:rPr>
          <w:rFonts w:hint="eastAsia"/>
          <w:b/>
          <w:sz w:val="24"/>
          <w:szCs w:val="24"/>
        </w:rPr>
        <w:t>６</w:t>
      </w:r>
      <w:r w:rsidRPr="00EE0D4D">
        <w:rPr>
          <w:rFonts w:hint="eastAsia"/>
          <w:b/>
          <w:sz w:val="24"/>
          <w:szCs w:val="24"/>
        </w:rPr>
        <w:t>章　　参考文献</w:t>
      </w:r>
    </w:p>
    <w:p w:rsidR="001553D1" w:rsidRPr="00EE0D4D" w:rsidRDefault="001553D1" w:rsidP="001553D1">
      <w:pPr>
        <w:rPr>
          <w:b/>
        </w:rPr>
      </w:pPr>
    </w:p>
    <w:p w:rsidR="007D6E4C" w:rsidRPr="00EE0D4D" w:rsidRDefault="007D6E4C" w:rsidP="001553D1">
      <w:pPr>
        <w:rPr>
          <w:b/>
        </w:rPr>
      </w:pPr>
    </w:p>
    <w:p w:rsidR="003B2119" w:rsidRPr="00EE0D4D" w:rsidRDefault="003B2119" w:rsidP="001553D1">
      <w:pPr>
        <w:rPr>
          <w:b/>
        </w:rPr>
      </w:pPr>
    </w:p>
    <w:p w:rsidR="00E94CCA" w:rsidRPr="00EE0D4D" w:rsidRDefault="00E94CCA" w:rsidP="001553D1">
      <w:pPr>
        <w:rPr>
          <w:b/>
        </w:rPr>
      </w:pPr>
    </w:p>
    <w:p w:rsidR="00E94CCA" w:rsidRPr="00EE0D4D" w:rsidRDefault="00E94CCA" w:rsidP="001553D1">
      <w:pPr>
        <w:rPr>
          <w:b/>
        </w:rPr>
      </w:pPr>
    </w:p>
    <w:p w:rsidR="00E94CCA" w:rsidRPr="00EE0D4D" w:rsidRDefault="00E94CCA" w:rsidP="001553D1">
      <w:pPr>
        <w:rPr>
          <w:b/>
        </w:rPr>
      </w:pPr>
    </w:p>
    <w:p w:rsidR="00E94CCA" w:rsidRPr="00EE0D4D" w:rsidRDefault="00E94CCA" w:rsidP="001553D1">
      <w:pPr>
        <w:rPr>
          <w:b/>
        </w:rPr>
      </w:pPr>
    </w:p>
    <w:p w:rsidR="002975A1" w:rsidRPr="00EE0D4D" w:rsidRDefault="002975A1" w:rsidP="001553D1">
      <w:pPr>
        <w:rPr>
          <w:b/>
        </w:rPr>
      </w:pPr>
    </w:p>
    <w:p w:rsidR="002975A1" w:rsidRPr="00EE0D4D" w:rsidRDefault="002975A1" w:rsidP="001553D1">
      <w:pPr>
        <w:rPr>
          <w:b/>
        </w:rPr>
      </w:pPr>
    </w:p>
    <w:p w:rsidR="002975A1" w:rsidRPr="00EE0D4D" w:rsidRDefault="002975A1" w:rsidP="001553D1">
      <w:pPr>
        <w:rPr>
          <w:b/>
        </w:rPr>
      </w:pPr>
    </w:p>
    <w:p w:rsidR="001553D1" w:rsidRDefault="001553D1" w:rsidP="001553D1">
      <w:pPr>
        <w:rPr>
          <w:b/>
        </w:rPr>
      </w:pPr>
    </w:p>
    <w:p w:rsidR="0023174D" w:rsidRPr="00EE0D4D" w:rsidRDefault="0023174D" w:rsidP="001553D1">
      <w:pPr>
        <w:rPr>
          <w:b/>
        </w:rPr>
      </w:pPr>
    </w:p>
    <w:p w:rsidR="00D40E11" w:rsidRDefault="006F3877" w:rsidP="001553D1">
      <w:pPr>
        <w:rPr>
          <w:b/>
          <w:sz w:val="24"/>
          <w:szCs w:val="24"/>
        </w:rPr>
      </w:pPr>
      <w:r w:rsidRPr="00DD1FE1">
        <w:rPr>
          <w:rFonts w:hint="eastAsia"/>
          <w:b/>
          <w:sz w:val="24"/>
          <w:szCs w:val="24"/>
        </w:rPr>
        <w:lastRenderedPageBreak/>
        <w:t>第１</w:t>
      </w:r>
      <w:r w:rsidR="00D40E11" w:rsidRPr="00DD1FE1">
        <w:rPr>
          <w:rFonts w:hint="eastAsia"/>
          <w:b/>
          <w:sz w:val="24"/>
          <w:szCs w:val="24"/>
        </w:rPr>
        <w:t>章</w:t>
      </w:r>
    </w:p>
    <w:p w:rsidR="00DD1FE1" w:rsidRDefault="00DD1FE1" w:rsidP="00E94CCA">
      <w:pPr>
        <w:rPr>
          <w:b/>
          <w:sz w:val="24"/>
          <w:szCs w:val="24"/>
        </w:rPr>
      </w:pPr>
      <w:r>
        <w:rPr>
          <w:rFonts w:hint="eastAsia"/>
          <w:b/>
          <w:sz w:val="24"/>
          <w:szCs w:val="24"/>
        </w:rPr>
        <w:t>１－１　はじめに</w:t>
      </w:r>
    </w:p>
    <w:p w:rsidR="00E13B4C" w:rsidRDefault="00DD1FE1" w:rsidP="00E13B4C">
      <w:pPr>
        <w:ind w:firstLineChars="100" w:firstLine="210"/>
      </w:pPr>
      <w:r>
        <w:rPr>
          <w:rFonts w:hint="eastAsia"/>
        </w:rPr>
        <w:t>公共政策といえば、社会、環境、エネルギーなど様々な分野が存在する。卒業論文を作成するにあたって、私は</w:t>
      </w:r>
      <w:r>
        <w:rPr>
          <w:rFonts w:hint="eastAsia"/>
        </w:rPr>
        <w:t>2</w:t>
      </w:r>
      <w:r w:rsidR="002975A1">
        <w:rPr>
          <w:rFonts w:hint="eastAsia"/>
        </w:rPr>
        <w:t>年後期から取り組んできた景観政策において取り扱った文化遺産</w:t>
      </w:r>
      <w:r w:rsidR="00E94CCA">
        <w:rPr>
          <w:rFonts w:hint="eastAsia"/>
        </w:rPr>
        <w:t>の</w:t>
      </w:r>
      <w:r>
        <w:rPr>
          <w:rFonts w:hint="eastAsia"/>
        </w:rPr>
        <w:t>保護</w:t>
      </w:r>
      <w:r w:rsidR="002975A1">
        <w:rPr>
          <w:rFonts w:hint="eastAsia"/>
        </w:rPr>
        <w:t>と活用</w:t>
      </w:r>
      <w:r w:rsidR="00E94CCA">
        <w:rPr>
          <w:rFonts w:hint="eastAsia"/>
        </w:rPr>
        <w:t>について</w:t>
      </w:r>
      <w:r>
        <w:rPr>
          <w:rFonts w:hint="eastAsia"/>
        </w:rPr>
        <w:t>興味を抱いた。</w:t>
      </w:r>
    </w:p>
    <w:p w:rsidR="00E13B4C" w:rsidRPr="00E94CCA" w:rsidRDefault="00E13B4C" w:rsidP="00E13B4C">
      <w:pPr>
        <w:ind w:firstLineChars="100" w:firstLine="210"/>
      </w:pPr>
      <w:r>
        <w:rPr>
          <w:rFonts w:hint="eastAsia"/>
        </w:rPr>
        <w:t>ここで文化遺産の保護について詳しく説明する。</w:t>
      </w:r>
      <w:r w:rsidRPr="00AB10E5">
        <w:rPr>
          <w:rFonts w:hint="eastAsia"/>
        </w:rPr>
        <w:t>文化財の</w:t>
      </w:r>
      <w:r>
        <w:rPr>
          <w:rFonts w:hint="eastAsia"/>
        </w:rPr>
        <w:t>「</w:t>
      </w:r>
      <w:r w:rsidRPr="00AB10E5">
        <w:rPr>
          <w:rFonts w:hint="eastAsia"/>
        </w:rPr>
        <w:t>保護</w:t>
      </w:r>
      <w:r>
        <w:rPr>
          <w:rFonts w:hint="eastAsia"/>
        </w:rPr>
        <w:t>」とは、文化遺産</w:t>
      </w:r>
      <w:r w:rsidRPr="00AB10E5">
        <w:rPr>
          <w:rFonts w:hint="eastAsia"/>
        </w:rPr>
        <w:t>の保存</w:t>
      </w:r>
      <w:r>
        <w:rPr>
          <w:rFonts w:hint="eastAsia"/>
        </w:rPr>
        <w:t>と</w:t>
      </w:r>
      <w:r w:rsidRPr="00AB10E5">
        <w:rPr>
          <w:rFonts w:hint="eastAsia"/>
        </w:rPr>
        <w:t>文化財の</w:t>
      </w:r>
      <w:r>
        <w:rPr>
          <w:rFonts w:hint="eastAsia"/>
        </w:rPr>
        <w:t>活用の２点を機能面から捉えたものである。つまり、保護の内容には「保存」と「活用」の両面が含まれているのである。保護と保存の意味は以下のとおりである。</w:t>
      </w:r>
    </w:p>
    <w:p w:rsidR="00E13B4C" w:rsidRDefault="00E13B4C" w:rsidP="00E13B4C">
      <w:r>
        <w:rPr>
          <w:rFonts w:hint="eastAsia"/>
        </w:rPr>
        <w:t>・「保護（</w:t>
      </w:r>
      <w:r>
        <w:rPr>
          <w:rFonts w:hint="eastAsia"/>
        </w:rPr>
        <w:t>protection</w:t>
      </w:r>
      <w:r>
        <w:rPr>
          <w:rFonts w:hint="eastAsia"/>
        </w:rPr>
        <w:t>）」…文化財を危険・破壊等の外界の影響から守ること</w:t>
      </w:r>
    </w:p>
    <w:p w:rsidR="00E13B4C" w:rsidRDefault="00E13B4C" w:rsidP="00E13B4C">
      <w:r>
        <w:rPr>
          <w:rFonts w:hint="eastAsia"/>
        </w:rPr>
        <w:t>・「保存（</w:t>
      </w:r>
      <w:r>
        <w:rPr>
          <w:rFonts w:hint="eastAsia"/>
        </w:rPr>
        <w:t>preservation</w:t>
      </w:r>
      <w:r>
        <w:rPr>
          <w:rFonts w:hint="eastAsia"/>
        </w:rPr>
        <w:t>）」…文化財の持つ価値の維持をすること</w:t>
      </w:r>
    </w:p>
    <w:p w:rsidR="00E13B4C" w:rsidRPr="006B143C" w:rsidRDefault="00E13B4C" w:rsidP="00E13B4C">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また、文化遺産の活用については先に述べた観光的利用を含む４点に主に分類することができる。</w:t>
      </w:r>
    </w:p>
    <w:p w:rsidR="00E13B4C" w:rsidRPr="00DC6A28" w:rsidRDefault="00E13B4C" w:rsidP="00E13B4C">
      <w:pPr>
        <w:rPr>
          <w:rFonts w:ascii="ＭＳ 明朝" w:eastAsia="ＭＳ 明朝" w:hAnsi="ＭＳ 明朝" w:cs="Times New Roman"/>
          <w:szCs w:val="21"/>
        </w:rPr>
      </w:pPr>
      <w:r>
        <w:rPr>
          <w:rFonts w:ascii="ＭＳ 明朝" w:eastAsia="ＭＳ 明朝" w:hAnsi="ＭＳ 明朝" w:cs="Times New Roman" w:hint="eastAsia"/>
          <w:szCs w:val="21"/>
        </w:rPr>
        <w:t>１、イベント的利用　(例)</w:t>
      </w:r>
      <w:r w:rsidRPr="00DC6A28">
        <w:rPr>
          <w:rFonts w:ascii="ＭＳ 明朝" w:eastAsia="ＭＳ 明朝" w:hAnsi="ＭＳ 明朝" w:cs="Times New Roman" w:hint="eastAsia"/>
          <w:szCs w:val="21"/>
        </w:rPr>
        <w:t>美術品の展示、コンサート、祭り</w:t>
      </w:r>
    </w:p>
    <w:p w:rsidR="00E13B4C" w:rsidRPr="00DC6A28" w:rsidRDefault="00E13B4C" w:rsidP="00E13B4C">
      <w:pPr>
        <w:rPr>
          <w:rFonts w:ascii="ＭＳ 明朝" w:eastAsia="ＭＳ 明朝" w:hAnsi="ＭＳ 明朝" w:cs="Times New Roman"/>
          <w:szCs w:val="21"/>
        </w:rPr>
      </w:pPr>
      <w:r>
        <w:rPr>
          <w:rFonts w:ascii="ＭＳ 明朝" w:eastAsia="ＭＳ 明朝" w:hAnsi="ＭＳ 明朝" w:cs="Times New Roman" w:hint="eastAsia"/>
          <w:szCs w:val="21"/>
        </w:rPr>
        <w:t>２、観光的利用　(例)</w:t>
      </w:r>
      <w:r w:rsidRPr="00DC6A28">
        <w:rPr>
          <w:rFonts w:ascii="ＭＳ 明朝" w:eastAsia="ＭＳ 明朝" w:hAnsi="ＭＳ 明朝" w:cs="Times New Roman" w:hint="eastAsia"/>
          <w:szCs w:val="21"/>
        </w:rPr>
        <w:t>修学旅行、</w:t>
      </w:r>
      <w:r>
        <w:rPr>
          <w:rFonts w:ascii="ＭＳ 明朝" w:eastAsia="ＭＳ 明朝" w:hAnsi="ＭＳ 明朝" w:cs="Times New Roman" w:hint="eastAsia"/>
          <w:szCs w:val="21"/>
        </w:rPr>
        <w:t>海外向けの観光、ツアー形式の旅行</w:t>
      </w:r>
    </w:p>
    <w:p w:rsidR="00E13B4C" w:rsidRPr="00DC6A28" w:rsidRDefault="00E13B4C" w:rsidP="00E13B4C">
      <w:pPr>
        <w:rPr>
          <w:rFonts w:ascii="ＭＳ 明朝" w:eastAsia="ＭＳ 明朝" w:hAnsi="ＭＳ 明朝" w:cs="Times New Roman"/>
          <w:szCs w:val="21"/>
        </w:rPr>
      </w:pPr>
      <w:r>
        <w:rPr>
          <w:rFonts w:ascii="ＭＳ 明朝" w:eastAsia="ＭＳ 明朝" w:hAnsi="ＭＳ 明朝" w:cs="Times New Roman" w:hint="eastAsia"/>
          <w:szCs w:val="21"/>
        </w:rPr>
        <w:t>３、学習的利用　(例)</w:t>
      </w:r>
      <w:r w:rsidRPr="00DC6A28">
        <w:rPr>
          <w:rFonts w:ascii="ＭＳ 明朝" w:eastAsia="ＭＳ 明朝" w:hAnsi="ＭＳ 明朝" w:cs="Times New Roman" w:hint="eastAsia"/>
          <w:szCs w:val="21"/>
        </w:rPr>
        <w:t>課外授業、教員の歴史教育、研究対象</w:t>
      </w:r>
    </w:p>
    <w:p w:rsidR="00E13B4C" w:rsidRDefault="00E13B4C" w:rsidP="00E13B4C">
      <w:pPr>
        <w:rPr>
          <w:rFonts w:ascii="ＭＳ 明朝" w:eastAsia="ＭＳ 明朝" w:hAnsi="ＭＳ 明朝" w:cs="Times New Roman"/>
          <w:szCs w:val="21"/>
        </w:rPr>
      </w:pPr>
      <w:r>
        <w:rPr>
          <w:rFonts w:ascii="ＭＳ 明朝" w:eastAsia="ＭＳ 明朝" w:hAnsi="ＭＳ 明朝" w:cs="Times New Roman" w:hint="eastAsia"/>
          <w:szCs w:val="21"/>
        </w:rPr>
        <w:t>４、その他利用　(例)</w:t>
      </w:r>
      <w:r w:rsidRPr="00DC6A28">
        <w:rPr>
          <w:rFonts w:ascii="ＭＳ 明朝" w:eastAsia="ＭＳ 明朝" w:hAnsi="ＭＳ 明朝" w:cs="Times New Roman" w:hint="eastAsia"/>
          <w:szCs w:val="21"/>
        </w:rPr>
        <w:t>会議室、</w:t>
      </w:r>
      <w:r>
        <w:rPr>
          <w:rFonts w:ascii="ＭＳ 明朝" w:eastAsia="ＭＳ 明朝" w:hAnsi="ＭＳ 明朝" w:cs="Times New Roman" w:hint="eastAsia"/>
          <w:szCs w:val="21"/>
        </w:rPr>
        <w:t>憩いの場</w:t>
      </w:r>
    </w:p>
    <w:p w:rsidR="00E13B4C" w:rsidRPr="00E13B4C" w:rsidRDefault="00E13B4C" w:rsidP="00E13B4C">
      <w:pPr>
        <w:ind w:firstLineChars="100" w:firstLine="210"/>
      </w:pPr>
      <w:r>
        <w:rPr>
          <w:rFonts w:hint="eastAsia"/>
        </w:rPr>
        <w:t>活用については、先に述べた文化財保護法第一条にあるように、文化遺産保護の目的をそれらの「保存と活用をはかる」ためであるとしている。活用の手段として最も一般的なものは観光的利用だと考える。仮に文化遺産の元来の存在意義をそれらの保全と、価値の共有であるとする。しかし近年は「観光」が有名文化財と密接な関係を持つようになっている。例えば、世界遺産として登録されることで、世界的な価値が高くなった文化財とそれらの所在地は観光地としての性格を強めていく。そしてそれに伴って、観光客の急増や環境破壊など様々な問題を抱えていくケースが多い。今、各地の世界遺産が遺産の保護と観光利用のバランスに悩まされているといえる。</w:t>
      </w:r>
    </w:p>
    <w:p w:rsidR="002975A1" w:rsidRPr="00E13B4C" w:rsidRDefault="00E13B4C" w:rsidP="00E13B4C">
      <w:pPr>
        <w:ind w:firstLineChars="100" w:firstLine="210"/>
        <w:rPr>
          <w:rFonts w:asciiTheme="minorEastAsia" w:hAnsiTheme="minorEastAsia"/>
          <w:szCs w:val="21"/>
        </w:rPr>
      </w:pPr>
      <w:r>
        <w:rPr>
          <w:rFonts w:hint="eastAsia"/>
        </w:rPr>
        <w:t>観光資源としての文化財の価値は大きく、長期的に注目されるものであると考える。</w:t>
      </w:r>
      <w:r w:rsidRPr="00AB7E4E">
        <w:rPr>
          <w:rFonts w:asciiTheme="minorEastAsia" w:hAnsiTheme="minorEastAsia" w:hint="eastAsia"/>
          <w:szCs w:val="21"/>
        </w:rPr>
        <w:t>歴史的建造物や町並み，文化的景観等の保存及び有効活用の取組は，文化遺産が地域づくりやまちづくりの核となり，かつ文</w:t>
      </w:r>
      <w:r>
        <w:rPr>
          <w:rFonts w:asciiTheme="minorEastAsia" w:hAnsiTheme="minorEastAsia" w:hint="eastAsia"/>
          <w:szCs w:val="21"/>
        </w:rPr>
        <w:t>化観光の有力な資源となって外国人を魅了する「日本ブランド」として「観光立国」の実現に役立つためにも</w:t>
      </w:r>
      <w:r w:rsidRPr="00AB7E4E">
        <w:rPr>
          <w:rFonts w:asciiTheme="minorEastAsia" w:hAnsiTheme="minorEastAsia" w:hint="eastAsia"/>
          <w:szCs w:val="21"/>
        </w:rPr>
        <w:t>，我が国の文化を国際的に発信する観点からも重視されなければならない。</w:t>
      </w:r>
      <w:r>
        <w:rPr>
          <w:rFonts w:asciiTheme="minorEastAsia" w:hAnsiTheme="minorEastAsia" w:hint="eastAsia"/>
          <w:szCs w:val="21"/>
        </w:rPr>
        <w:t>より深い分析のために、今回は２点目の観光的利用に焦点を置くこととする。</w:t>
      </w:r>
    </w:p>
    <w:p w:rsidR="00151A0D" w:rsidRDefault="00151A0D" w:rsidP="00DD1FE1">
      <w:pPr>
        <w:rPr>
          <w:szCs w:val="21"/>
        </w:rPr>
      </w:pPr>
    </w:p>
    <w:p w:rsidR="00E13B4C" w:rsidRDefault="00E13B4C" w:rsidP="00DD1FE1">
      <w:pPr>
        <w:rPr>
          <w:szCs w:val="21"/>
        </w:rPr>
      </w:pPr>
    </w:p>
    <w:p w:rsidR="006972A2" w:rsidRDefault="006972A2" w:rsidP="00E94CCA">
      <w:pPr>
        <w:ind w:firstLineChars="100" w:firstLine="210"/>
        <w:rPr>
          <w:szCs w:val="21"/>
        </w:rPr>
      </w:pPr>
    </w:p>
    <w:p w:rsidR="0079427C" w:rsidRDefault="0079427C" w:rsidP="00E94CCA">
      <w:pPr>
        <w:ind w:firstLineChars="100" w:firstLine="210"/>
        <w:rPr>
          <w:szCs w:val="21"/>
        </w:rPr>
      </w:pPr>
    </w:p>
    <w:p w:rsidR="006972A2" w:rsidRDefault="006972A2" w:rsidP="00E94CCA">
      <w:pPr>
        <w:ind w:firstLineChars="100" w:firstLine="210"/>
        <w:rPr>
          <w:szCs w:val="21"/>
        </w:rPr>
      </w:pPr>
    </w:p>
    <w:p w:rsidR="006972A2" w:rsidRDefault="006972A2" w:rsidP="00E94CCA">
      <w:pPr>
        <w:ind w:firstLineChars="100" w:firstLine="210"/>
        <w:rPr>
          <w:szCs w:val="21"/>
        </w:rPr>
      </w:pPr>
    </w:p>
    <w:p w:rsidR="006972A2" w:rsidRPr="006972A2" w:rsidRDefault="006972A2" w:rsidP="006972A2">
      <w:pPr>
        <w:rPr>
          <w:b/>
          <w:sz w:val="24"/>
          <w:szCs w:val="24"/>
        </w:rPr>
      </w:pPr>
      <w:r w:rsidRPr="006972A2">
        <w:rPr>
          <w:rFonts w:hint="eastAsia"/>
          <w:b/>
          <w:sz w:val="24"/>
          <w:szCs w:val="24"/>
        </w:rPr>
        <w:lastRenderedPageBreak/>
        <w:t>１－２比較対象の設定</w:t>
      </w:r>
    </w:p>
    <w:p w:rsidR="00DD1FE1" w:rsidRPr="00E94CCA" w:rsidRDefault="00151A0D" w:rsidP="00E94CCA">
      <w:pPr>
        <w:ind w:firstLineChars="100" w:firstLine="210"/>
        <w:rPr>
          <w:szCs w:val="21"/>
        </w:rPr>
      </w:pPr>
      <w:r>
        <w:rPr>
          <w:rFonts w:hint="eastAsia"/>
          <w:szCs w:val="21"/>
        </w:rPr>
        <w:t>今回は、欧州の文化遺産の保護と活用を比較対象とする。その理由は、欧州が</w:t>
      </w:r>
      <w:r w:rsidR="00DD1FE1" w:rsidRPr="00E94CCA">
        <w:rPr>
          <w:rFonts w:hint="eastAsia"/>
          <w:szCs w:val="21"/>
        </w:rPr>
        <w:t>文化遺産の保護において、また経済事情においても日本に対して先進国であった</w:t>
      </w:r>
      <w:r>
        <w:rPr>
          <w:rFonts w:hint="eastAsia"/>
          <w:szCs w:val="21"/>
        </w:rPr>
        <w:t>ことが大きな理由である</w:t>
      </w:r>
      <w:r w:rsidR="00DD1FE1" w:rsidRPr="00E94CCA">
        <w:rPr>
          <w:rFonts w:hint="eastAsia"/>
          <w:szCs w:val="21"/>
        </w:rPr>
        <w:t>。現在は、経済事情においては同程度であるが、</w:t>
      </w:r>
      <w:r>
        <w:rPr>
          <w:rFonts w:hint="eastAsia"/>
          <w:szCs w:val="21"/>
        </w:rPr>
        <w:t>世界遺産の</w:t>
      </w:r>
      <w:r w:rsidR="00DD1FE1" w:rsidRPr="00E94CCA">
        <w:rPr>
          <w:rFonts w:hint="eastAsia"/>
          <w:szCs w:val="21"/>
        </w:rPr>
        <w:t>登録数は圧倒的に</w:t>
      </w:r>
      <w:r>
        <w:rPr>
          <w:rFonts w:hint="eastAsia"/>
          <w:szCs w:val="21"/>
        </w:rPr>
        <w:t>日本に勝っており、莫大な数の文化遺産の保護方法に注目できると考えた</w:t>
      </w:r>
      <w:r w:rsidR="00DD1FE1" w:rsidRPr="00E94CCA">
        <w:rPr>
          <w:rFonts w:hint="eastAsia"/>
          <w:szCs w:val="21"/>
        </w:rPr>
        <w:t>。</w:t>
      </w:r>
    </w:p>
    <w:p w:rsidR="00DD1FE1" w:rsidRPr="00E94CCA" w:rsidRDefault="00DD1FE1" w:rsidP="00DD1FE1">
      <w:pPr>
        <w:ind w:firstLineChars="100" w:firstLine="210"/>
        <w:rPr>
          <w:szCs w:val="21"/>
        </w:rPr>
      </w:pPr>
      <w:r w:rsidRPr="00E94CCA">
        <w:rPr>
          <w:rFonts w:hint="eastAsia"/>
          <w:szCs w:val="21"/>
        </w:rPr>
        <w:t>歴史的遺産あるいは環境を公共の財産として国が保護しようとする制度は、欧州で始まった。</w:t>
      </w:r>
      <w:r w:rsidRPr="00E94CCA">
        <w:rPr>
          <w:rFonts w:hint="eastAsia"/>
          <w:szCs w:val="21"/>
        </w:rPr>
        <w:t>19</w:t>
      </w:r>
      <w:r w:rsidRPr="00E94CCA">
        <w:rPr>
          <w:rFonts w:hint="eastAsia"/>
          <w:szCs w:val="21"/>
        </w:rPr>
        <w:t>世紀には欧州の主要各国が、現在世界に普及している文化財保護制度といえる文化財に関する体制あるいは法律を整えるようになる。</w:t>
      </w:r>
    </w:p>
    <w:p w:rsidR="00DD1FE1" w:rsidRDefault="00DD1FE1" w:rsidP="00DD1FE1">
      <w:pPr>
        <w:ind w:firstLineChars="100" w:firstLine="210"/>
      </w:pPr>
      <w:r w:rsidRPr="00E94CCA">
        <w:rPr>
          <w:rFonts w:hint="eastAsia"/>
          <w:szCs w:val="21"/>
        </w:rPr>
        <w:t>欧州諸国、特にドイツ、イギリス、フランス、イタリアは欧州の主要国として文化財保存のための制度を早くから導入して発達させてきた国であり、日本にも</w:t>
      </w:r>
      <w:r>
        <w:rPr>
          <w:rFonts w:hint="eastAsia"/>
        </w:rPr>
        <w:t>大きな影響を与えてきた。文化財保護制度の歴史及び現在を考える上で、いずれも欠かせない重要な国である。これらの国の文化財保護制度についてはこれまでも多くの日本人研究者により、専門分野ごとで何らかの調査が行われ、紹介されてきた。この間に、社会システムの進展にともなって文化遺産の概念も拡大し、またその範囲が拡大していく文化遺産を保護していくための施策も各国でさまざまに工夫されてきた。</w:t>
      </w:r>
      <w:r>
        <w:rPr>
          <w:rFonts w:hint="eastAsia"/>
        </w:rPr>
        <w:t xml:space="preserve">20 </w:t>
      </w:r>
      <w:r>
        <w:rPr>
          <w:rFonts w:hint="eastAsia"/>
        </w:rPr>
        <w:t>世紀初めには自然保護の動きに連動した天然記念物や優れた景観の保護制度の導入がなされた。他にも戦後復興による特に都市の歴史的景観の破壊に対抗して都市政策に連動した歴史地区の保存制度の導入、また、都市域の大量の歴史的建造物の保存のための施策の拡充などは欧州各国に共通してみられた動きである。</w:t>
      </w:r>
    </w:p>
    <w:p w:rsidR="00E13B4C" w:rsidRPr="00E13B4C" w:rsidRDefault="00DD1FE1" w:rsidP="00E13B4C">
      <w:pPr>
        <w:ind w:firstLineChars="100" w:firstLine="210"/>
      </w:pPr>
      <w:r>
        <w:rPr>
          <w:rFonts w:hint="eastAsia"/>
        </w:rPr>
        <w:t>特に日本に比べて一桁も二桁も異なる圧倒的多数の歴史的建造物や美術コレクションの保存、そのための体制を誇るこれら欧州先進国の文化財保護制度は、常に日本の文化財保護制度の模範となってきたといえる。しかし、私はそうした欧州先進国における文化財保護をめぐる状況は、現在も変らないのかという点に疑問を抱いた。ここで先進国の経済事情を見てみると昔ほどの成長率はない。これは日本も欧州と同様である。この点から文化財をめぐる状況に多少の</w:t>
      </w:r>
      <w:r w:rsidR="00E13B4C">
        <w:rPr>
          <w:rFonts w:hint="eastAsia"/>
        </w:rPr>
        <w:t>変化</w:t>
      </w:r>
      <w:r>
        <w:rPr>
          <w:rFonts w:hint="eastAsia"/>
        </w:rPr>
        <w:t>があるのではないかと考えた。</w:t>
      </w:r>
    </w:p>
    <w:p w:rsidR="00DD1FE1" w:rsidRDefault="00DD1FE1" w:rsidP="00DD1FE1">
      <w:pPr>
        <w:ind w:firstLineChars="100" w:firstLine="210"/>
      </w:pPr>
      <w:r>
        <w:rPr>
          <w:rFonts w:hint="eastAsia"/>
        </w:rPr>
        <w:t>文化財を活用した地域おこし事業の普及は、文化財にとっては追い風である。今回は取り上げることはないが、産業遺産についても保存と農業景観の保存への視点は地域おこし事業と連動していることが多い。しかし、もともと保護の対象としている文化財の数が少ない日本においては追い風であるかもしれない昨今の経済事情も、欧州において果たして同様といえるのか。保護にかかる費用の節約あるいは効率的配分のための保護対象の差別化は進んでいないか。</w:t>
      </w:r>
      <w:r>
        <w:rPr>
          <w:rFonts w:hint="eastAsia"/>
        </w:rPr>
        <w:t xml:space="preserve"> </w:t>
      </w:r>
      <w:r>
        <w:rPr>
          <w:rFonts w:hint="eastAsia"/>
        </w:rPr>
        <w:t>地域活性化のための各種施策と地方分権化施策も連動している。国の権力による組織的な保存を進めてきた欧州各国が、地方分権を進め、保存修理事業の自由化や民間団体等の導入をはかればこれまで日本がお手本としてきた中央集権的で、それであるからこそ強力であった保護制度の基礎に影響を及ぼすのではないだろうか。</w:t>
      </w:r>
    </w:p>
    <w:p w:rsidR="00DD1FE1" w:rsidRDefault="00DD1FE1" w:rsidP="00DD1FE1">
      <w:pPr>
        <w:ind w:firstLineChars="100" w:firstLine="210"/>
      </w:pPr>
      <w:r>
        <w:rPr>
          <w:rFonts w:hint="eastAsia"/>
        </w:rPr>
        <w:t xml:space="preserve"> </w:t>
      </w:r>
      <w:r>
        <w:rPr>
          <w:rFonts w:hint="eastAsia"/>
        </w:rPr>
        <w:t>特に</w:t>
      </w:r>
      <w:r>
        <w:rPr>
          <w:rFonts w:hint="eastAsia"/>
        </w:rPr>
        <w:t>EU</w:t>
      </w:r>
      <w:r w:rsidR="00E13B4C">
        <w:rPr>
          <w:rFonts w:hint="eastAsia"/>
        </w:rPr>
        <w:t>という国を越えた大きな組織ができ</w:t>
      </w:r>
      <w:r>
        <w:rPr>
          <w:rFonts w:hint="eastAsia"/>
        </w:rPr>
        <w:t>、その規模が拡大している点は重要である。文化財の売買や、文化財に関わる経済活動の域内自由化に限らず、欧州連合が進める各種</w:t>
      </w:r>
      <w:r>
        <w:rPr>
          <w:rFonts w:hint="eastAsia"/>
        </w:rPr>
        <w:lastRenderedPageBreak/>
        <w:t>施策は文化財・景観保護分野にも及び、加盟国の文化財保護施策にも大きな影響を与えつつある。記念碑的建造物や美術品コレクションの</w:t>
      </w:r>
      <w:r w:rsidR="00E13B4C">
        <w:rPr>
          <w:rFonts w:hint="eastAsia"/>
        </w:rPr>
        <w:t>保存に始まり、町並み</w:t>
      </w:r>
      <w:r>
        <w:rPr>
          <w:rFonts w:hint="eastAsia"/>
        </w:rPr>
        <w:t>、景観へと施策を拡充させてきた欧州の文化財保護制度は、</w:t>
      </w:r>
      <w:r>
        <w:rPr>
          <w:rFonts w:hint="eastAsia"/>
        </w:rPr>
        <w:t>21</w:t>
      </w:r>
      <w:r>
        <w:rPr>
          <w:rFonts w:hint="eastAsia"/>
        </w:rPr>
        <w:t>世紀現在、どの位置にあり、そしてどの方向に進もうとしているのか。その点からも地域活性化や地方分権化問題など、同様の政策課題をかかえる日本にとって、参考になる事項は多い。</w:t>
      </w:r>
    </w:p>
    <w:p w:rsidR="00DD1FE1" w:rsidRDefault="00DD1FE1" w:rsidP="00DD1FE1">
      <w:pPr>
        <w:ind w:firstLineChars="100" w:firstLine="210"/>
      </w:pPr>
      <w:r>
        <w:rPr>
          <w:rFonts w:hint="eastAsia"/>
        </w:rPr>
        <w:t>今回私は、文化財保護制度の歴史にとって一つのターニング・ポイントが訪れていると考えられる現在において、これまで日本がお手本としてきた欧州と自国の文化財保護制度の現状を比較し、わが国の文化財保護施策の今後を考えることを目的としている。</w:t>
      </w:r>
    </w:p>
    <w:p w:rsidR="00DD1FE1" w:rsidRDefault="00DD1FE1"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E13B4C" w:rsidRDefault="00E13B4C" w:rsidP="00DD1FE1"/>
    <w:p w:rsidR="001553D1" w:rsidRPr="008D2230" w:rsidRDefault="006F3877" w:rsidP="00B83080">
      <w:pPr>
        <w:outlineLvl w:val="0"/>
        <w:rPr>
          <w:b/>
          <w:noProof/>
          <w:sz w:val="24"/>
          <w:szCs w:val="24"/>
        </w:rPr>
      </w:pPr>
      <w:r w:rsidRPr="008D2230">
        <w:rPr>
          <w:rFonts w:hint="eastAsia"/>
          <w:b/>
          <w:noProof/>
          <w:sz w:val="24"/>
          <w:szCs w:val="24"/>
        </w:rPr>
        <w:lastRenderedPageBreak/>
        <w:t>第２</w:t>
      </w:r>
      <w:r w:rsidR="002902C2" w:rsidRPr="008D2230">
        <w:rPr>
          <w:rFonts w:hint="eastAsia"/>
          <w:b/>
          <w:noProof/>
          <w:sz w:val="24"/>
          <w:szCs w:val="24"/>
        </w:rPr>
        <w:t>章　文化遺産政策</w:t>
      </w:r>
    </w:p>
    <w:p w:rsidR="00DF0320" w:rsidRPr="008D2230" w:rsidRDefault="00487E4E" w:rsidP="00487E4E">
      <w:pPr>
        <w:rPr>
          <w:b/>
          <w:sz w:val="24"/>
          <w:szCs w:val="24"/>
        </w:rPr>
      </w:pPr>
      <w:r w:rsidRPr="008D2230">
        <w:rPr>
          <w:rFonts w:hint="eastAsia"/>
          <w:b/>
          <w:sz w:val="24"/>
          <w:szCs w:val="24"/>
        </w:rPr>
        <w:t>２－１、</w:t>
      </w:r>
      <w:r w:rsidR="008D2230" w:rsidRPr="008D2230">
        <w:rPr>
          <w:rFonts w:hint="eastAsia"/>
          <w:b/>
          <w:sz w:val="24"/>
          <w:szCs w:val="24"/>
        </w:rPr>
        <w:t>日本の文化遺産</w:t>
      </w:r>
      <w:r w:rsidR="00F5658E" w:rsidRPr="008D2230">
        <w:rPr>
          <w:rFonts w:hint="eastAsia"/>
          <w:b/>
          <w:sz w:val="24"/>
          <w:szCs w:val="24"/>
        </w:rPr>
        <w:t>保護政策</w:t>
      </w:r>
    </w:p>
    <w:p w:rsidR="00CC2A15" w:rsidRDefault="00E13B4C" w:rsidP="00CC2A15">
      <w:pPr>
        <w:ind w:firstLineChars="100" w:firstLine="210"/>
      </w:pPr>
      <w:r>
        <w:rPr>
          <w:rFonts w:hint="eastAsia"/>
        </w:rPr>
        <w:t>国全体としては、</w:t>
      </w:r>
      <w:r w:rsidR="00A730B2">
        <w:rPr>
          <w:rFonts w:hint="eastAsia"/>
        </w:rPr>
        <w:t>戦前・戦中の芸術文化活動への抑制を経て、</w:t>
      </w:r>
      <w:r w:rsidR="008D2230">
        <w:rPr>
          <w:rFonts w:hint="eastAsia"/>
        </w:rPr>
        <w:t>明治期に始まった日本における文化遺産の</w:t>
      </w:r>
      <w:r w:rsidR="006F3877">
        <w:rPr>
          <w:rFonts w:hint="eastAsia"/>
        </w:rPr>
        <w:t>保護であるが、その後</w:t>
      </w:r>
      <w:r w:rsidR="006F3877">
        <w:rPr>
          <w:rFonts w:hint="eastAsia"/>
        </w:rPr>
        <w:t>1950</w:t>
      </w:r>
      <w:r w:rsidR="006F3877">
        <w:rPr>
          <w:rFonts w:hint="eastAsia"/>
        </w:rPr>
        <w:t>年に制定された</w:t>
      </w:r>
      <w:r w:rsidR="00487E4E">
        <w:rPr>
          <w:rFonts w:hint="eastAsia"/>
        </w:rPr>
        <w:t>「文化財保護法」</w:t>
      </w:r>
      <w:r w:rsidR="006F3877">
        <w:rPr>
          <w:rFonts w:hint="eastAsia"/>
        </w:rPr>
        <w:t>が現在の政策の大元となっている</w:t>
      </w:r>
      <w:r w:rsidR="00F5658E">
        <w:rPr>
          <w:rFonts w:hint="eastAsia"/>
        </w:rPr>
        <w:t>。</w:t>
      </w:r>
      <w:r w:rsidR="00A730B2">
        <w:rPr>
          <w:rFonts w:hint="eastAsia"/>
        </w:rPr>
        <w:t>1968</w:t>
      </w:r>
      <w:r w:rsidR="00A730B2">
        <w:rPr>
          <w:rFonts w:hint="eastAsia"/>
        </w:rPr>
        <w:t>年には「文化庁」され、国としての支援が拡大することで、形としての文化政策ができてきた。しかし</w:t>
      </w:r>
      <w:r w:rsidR="00A730B2">
        <w:rPr>
          <w:rFonts w:hint="eastAsia"/>
        </w:rPr>
        <w:t>1980</w:t>
      </w:r>
      <w:r w:rsidR="00A730B2">
        <w:rPr>
          <w:rFonts w:hint="eastAsia"/>
        </w:rPr>
        <w:t>年代は財政再建に伴い補助金抑制等が行われ、芸術文化方面に重大な危機をもたらした。ここでようやく</w:t>
      </w:r>
      <w:r w:rsidR="00CC2A15">
        <w:rPr>
          <w:rFonts w:hint="eastAsia"/>
        </w:rPr>
        <w:t>文化庁が文化政策における公的支援と民間支援（メセナ）の必要性を発言するようになった。これは文化遺産</w:t>
      </w:r>
      <w:r>
        <w:rPr>
          <w:rFonts w:hint="eastAsia"/>
        </w:rPr>
        <w:t>の</w:t>
      </w:r>
      <w:r w:rsidR="00CC2A15">
        <w:rPr>
          <w:rFonts w:hint="eastAsia"/>
        </w:rPr>
        <w:t>社会・経済における</w:t>
      </w:r>
      <w:r>
        <w:rPr>
          <w:rFonts w:hint="eastAsia"/>
        </w:rPr>
        <w:t>影響力の表れである。</w:t>
      </w:r>
    </w:p>
    <w:p w:rsidR="0005537E" w:rsidRPr="009E7624" w:rsidRDefault="0054390D" w:rsidP="0005537E">
      <w:pPr>
        <w:ind w:firstLineChars="100" w:firstLine="210"/>
      </w:pPr>
      <w:r>
        <w:t>文化財の修復保存に関しては，明治以来</w:t>
      </w:r>
      <w:r>
        <w:rPr>
          <w:rFonts w:hint="eastAsia"/>
        </w:rPr>
        <w:t>、</w:t>
      </w:r>
      <w:r w:rsidR="0005537E">
        <w:t>民間</w:t>
      </w:r>
      <w:r>
        <w:rPr>
          <w:rFonts w:hint="eastAsia"/>
        </w:rPr>
        <w:t>だよりであっ</w:t>
      </w:r>
      <w:r w:rsidR="0005537E">
        <w:t>た。国の機関で修復技術者を抱えて文化財の修復を</w:t>
      </w:r>
      <w:r w:rsidR="0005537E">
        <w:rPr>
          <w:rFonts w:hint="eastAsia"/>
        </w:rPr>
        <w:t>したことがない</w:t>
      </w:r>
      <w:r>
        <w:rPr>
          <w:rFonts w:hint="eastAsia"/>
        </w:rPr>
        <w:t>のである</w:t>
      </w:r>
      <w:r w:rsidR="0005537E">
        <w:t>。そのため</w:t>
      </w:r>
      <w:r w:rsidR="0005537E">
        <w:rPr>
          <w:rFonts w:hint="eastAsia"/>
        </w:rPr>
        <w:t>、</w:t>
      </w:r>
      <w:r w:rsidR="0005537E">
        <w:t>欧米に比べると科学的な技術保証について若干おくれをとる傾向があ</w:t>
      </w:r>
      <w:r w:rsidR="0005537E">
        <w:rPr>
          <w:rFonts w:hint="eastAsia"/>
        </w:rPr>
        <w:t>った</w:t>
      </w:r>
      <w:r w:rsidR="0005537E">
        <w:t>。それを支えてきたのが文化財研究所</w:t>
      </w:r>
      <w:r w:rsidR="008D2230">
        <w:rPr>
          <w:rFonts w:hint="eastAsia"/>
        </w:rPr>
        <w:t>や</w:t>
      </w:r>
      <w:r w:rsidR="0005537E">
        <w:t>大学で</w:t>
      </w:r>
      <w:r w:rsidR="0005537E">
        <w:rPr>
          <w:rFonts w:hint="eastAsia"/>
        </w:rPr>
        <w:t>あり、</w:t>
      </w:r>
      <w:r>
        <w:t>民間に頼る形は</w:t>
      </w:r>
      <w:r>
        <w:rPr>
          <w:rFonts w:hint="eastAsia"/>
        </w:rPr>
        <w:t>未だ</w:t>
      </w:r>
      <w:r w:rsidR="0005537E">
        <w:t>続いてい</w:t>
      </w:r>
      <w:r w:rsidR="0005537E">
        <w:rPr>
          <w:rFonts w:hint="eastAsia"/>
        </w:rPr>
        <w:t>る</w:t>
      </w:r>
      <w:r w:rsidR="0005537E">
        <w:t>。もちろん</w:t>
      </w:r>
      <w:r w:rsidR="0005537E">
        <w:rPr>
          <w:rFonts w:hint="eastAsia"/>
        </w:rPr>
        <w:t>、</w:t>
      </w:r>
      <w:r w:rsidR="0005537E">
        <w:t>ただ民間に依存するというだけではなくて</w:t>
      </w:r>
      <w:r w:rsidR="0005537E">
        <w:rPr>
          <w:rFonts w:hint="eastAsia"/>
        </w:rPr>
        <w:t>、</w:t>
      </w:r>
      <w:r w:rsidR="0005537E">
        <w:t>その組織化という点では若干の進歩</w:t>
      </w:r>
      <w:r w:rsidR="0005537E">
        <w:rPr>
          <w:rFonts w:hint="eastAsia"/>
        </w:rPr>
        <w:t>が見られる</w:t>
      </w:r>
      <w:r w:rsidR="0005537E">
        <w:t>。例えば建造物関係では</w:t>
      </w:r>
      <w:r w:rsidR="0005537E">
        <w:rPr>
          <w:rFonts w:hint="eastAsia"/>
        </w:rPr>
        <w:t>、</w:t>
      </w:r>
      <w:r w:rsidR="0005537E">
        <w:t>建造物保存技術協会というような財団法人化された組織があ</w:t>
      </w:r>
      <w:r w:rsidR="0005537E">
        <w:rPr>
          <w:rFonts w:hint="eastAsia"/>
        </w:rPr>
        <w:t>る</w:t>
      </w:r>
      <w:r w:rsidR="0005537E">
        <w:t>。</w:t>
      </w:r>
      <w:r w:rsidR="0074309E">
        <w:rPr>
          <w:rFonts w:hint="eastAsia"/>
        </w:rPr>
        <w:t>これは今回の対象である</w:t>
      </w:r>
      <w:r w:rsidR="0005537E">
        <w:t>建造物という大きな事業量を持っている団体であればこそできたことである</w:t>
      </w:r>
      <w:r w:rsidR="0074309E">
        <w:rPr>
          <w:rFonts w:hint="eastAsia"/>
        </w:rPr>
        <w:t>。そのため、</w:t>
      </w:r>
      <w:r w:rsidR="0005537E">
        <w:t>美術工芸品</w:t>
      </w:r>
      <w:r w:rsidR="008D2230">
        <w:rPr>
          <w:rFonts w:hint="eastAsia"/>
        </w:rPr>
        <w:t>のような細かいもの</w:t>
      </w:r>
      <w:r w:rsidR="0005537E">
        <w:t>に関しては一つ一つ個人単位の仕事が今でも進められてい</w:t>
      </w:r>
      <w:r w:rsidR="0005537E">
        <w:rPr>
          <w:rFonts w:hint="eastAsia"/>
        </w:rPr>
        <w:t>る</w:t>
      </w:r>
      <w:r w:rsidR="0005537E">
        <w:t>。</w:t>
      </w:r>
    </w:p>
    <w:p w:rsidR="0074309E" w:rsidRDefault="0005537E" w:rsidP="0005537E">
      <w:pPr>
        <w:ind w:firstLineChars="100" w:firstLine="210"/>
      </w:pPr>
      <w:r>
        <w:t>ここで</w:t>
      </w:r>
      <w:r>
        <w:rPr>
          <w:rFonts w:hint="eastAsia"/>
        </w:rPr>
        <w:t>挙げられる</w:t>
      </w:r>
      <w:r>
        <w:t>問題点は</w:t>
      </w:r>
      <w:r>
        <w:rPr>
          <w:rFonts w:hint="eastAsia"/>
        </w:rPr>
        <w:t>、</w:t>
      </w:r>
      <w:r>
        <w:t>日本には修復技術者を基礎から教育する学校教育の制度が今</w:t>
      </w:r>
      <w:r w:rsidR="0074309E">
        <w:rPr>
          <w:rFonts w:hint="eastAsia"/>
        </w:rPr>
        <w:t>も</w:t>
      </w:r>
      <w:r>
        <w:t>ないこと</w:t>
      </w:r>
      <w:r w:rsidR="0074309E">
        <w:rPr>
          <w:rFonts w:hint="eastAsia"/>
        </w:rPr>
        <w:t>である</w:t>
      </w:r>
      <w:r>
        <w:t>。依然として工房</w:t>
      </w:r>
      <w:r>
        <w:rPr>
          <w:rFonts w:hint="eastAsia"/>
        </w:rPr>
        <w:t>（つまり民間）</w:t>
      </w:r>
      <w:r w:rsidR="0074309E">
        <w:t>に頼っているのが現状</w:t>
      </w:r>
      <w:r w:rsidR="0074309E">
        <w:rPr>
          <w:rFonts w:hint="eastAsia"/>
        </w:rPr>
        <w:t>なのだ</w:t>
      </w:r>
      <w:r>
        <w:t>。</w:t>
      </w:r>
      <w:r w:rsidR="0074309E">
        <w:rPr>
          <w:rFonts w:hint="eastAsia"/>
        </w:rPr>
        <w:t>今までも、</w:t>
      </w:r>
      <w:r>
        <w:t>文化庁の行政的な主導に</w:t>
      </w:r>
      <w:r w:rsidR="0074309E">
        <w:rPr>
          <w:rFonts w:hint="eastAsia"/>
        </w:rPr>
        <w:t>よる</w:t>
      </w:r>
      <w:r w:rsidR="0074309E">
        <w:t>比較的安全</w:t>
      </w:r>
      <w:r w:rsidR="0074309E">
        <w:rPr>
          <w:rFonts w:hint="eastAsia"/>
        </w:rPr>
        <w:t>な</w:t>
      </w:r>
      <w:r>
        <w:t>文化財の修復がなされてきたとは言え</w:t>
      </w:r>
      <w:r>
        <w:rPr>
          <w:rFonts w:hint="eastAsia"/>
        </w:rPr>
        <w:t>る</w:t>
      </w:r>
      <w:r w:rsidR="0074309E">
        <w:rPr>
          <w:rFonts w:hint="eastAsia"/>
        </w:rPr>
        <w:t>。</w:t>
      </w:r>
      <w:r>
        <w:t>文化庁は</w:t>
      </w:r>
      <w:r>
        <w:rPr>
          <w:rFonts w:hint="eastAsia"/>
        </w:rPr>
        <w:t>、</w:t>
      </w:r>
      <w:r w:rsidR="0074309E">
        <w:t>文化財保護法に</w:t>
      </w:r>
      <w:r w:rsidR="0074309E">
        <w:rPr>
          <w:rFonts w:hint="eastAsia"/>
        </w:rPr>
        <w:t>則って</w:t>
      </w:r>
      <w:r>
        <w:t>さまざまな行政活動</w:t>
      </w:r>
      <w:r>
        <w:rPr>
          <w:rFonts w:hint="eastAsia"/>
        </w:rPr>
        <w:t>を行い、</w:t>
      </w:r>
      <w:r w:rsidR="0074309E">
        <w:t>修理に関しても助成金を出</w:t>
      </w:r>
      <w:r w:rsidR="0074309E">
        <w:rPr>
          <w:rFonts w:hint="eastAsia"/>
        </w:rPr>
        <w:t>すなど、</w:t>
      </w:r>
      <w:r>
        <w:t>援助する制度は早くから行って</w:t>
      </w:r>
      <w:r>
        <w:rPr>
          <w:rFonts w:hint="eastAsia"/>
        </w:rPr>
        <w:t>いる</w:t>
      </w:r>
      <w:r>
        <w:t>。</w:t>
      </w:r>
    </w:p>
    <w:p w:rsidR="00F15FAB" w:rsidRDefault="0005537E" w:rsidP="0005537E">
      <w:pPr>
        <w:ind w:firstLineChars="100" w:firstLine="210"/>
      </w:pPr>
      <w:r>
        <w:t>また一つ</w:t>
      </w:r>
      <w:r>
        <w:rPr>
          <w:rFonts w:hint="eastAsia"/>
        </w:rPr>
        <w:t>、</w:t>
      </w:r>
      <w:r>
        <w:t>大きく問題</w:t>
      </w:r>
      <w:r>
        <w:rPr>
          <w:rFonts w:hint="eastAsia"/>
        </w:rPr>
        <w:t>であるのは、</w:t>
      </w:r>
      <w:r>
        <w:t>文化財は国指定のものだけではないということ</w:t>
      </w:r>
      <w:r>
        <w:rPr>
          <w:rFonts w:hint="eastAsia"/>
        </w:rPr>
        <w:t>だ</w:t>
      </w:r>
      <w:r>
        <w:t>。国指定のものに関しては</w:t>
      </w:r>
      <w:r>
        <w:rPr>
          <w:rFonts w:hint="eastAsia"/>
        </w:rPr>
        <w:t>、</w:t>
      </w:r>
      <w:r>
        <w:t>国が選択した修理技術者は</w:t>
      </w:r>
      <w:r>
        <w:rPr>
          <w:rFonts w:hint="eastAsia"/>
        </w:rPr>
        <w:t>、</w:t>
      </w:r>
      <w:r>
        <w:t>これに関わっていくのに比較的安全</w:t>
      </w:r>
      <w:r>
        <w:rPr>
          <w:rFonts w:hint="eastAsia"/>
        </w:rPr>
        <w:t>である</w:t>
      </w:r>
      <w:r>
        <w:t>。しかし</w:t>
      </w:r>
      <w:r>
        <w:rPr>
          <w:rFonts w:hint="eastAsia"/>
        </w:rPr>
        <w:t>、</w:t>
      </w:r>
      <w:r>
        <w:t>それ以外の者については文化庁の行政指導が</w:t>
      </w:r>
      <w:r w:rsidR="0074309E">
        <w:t>ほとんど及ぶところがない。その人たちの技術的な程度を確かめる</w:t>
      </w:r>
      <w:r w:rsidR="0074309E">
        <w:rPr>
          <w:rFonts w:hint="eastAsia"/>
        </w:rPr>
        <w:t>術</w:t>
      </w:r>
      <w:r>
        <w:t>がない。文化財の修理には，公的な資格制度は</w:t>
      </w:r>
      <w:r>
        <w:rPr>
          <w:rFonts w:hint="eastAsia"/>
        </w:rPr>
        <w:t>ないため、</w:t>
      </w:r>
      <w:r>
        <w:t>あくまで私的に資格をつくり</w:t>
      </w:r>
      <w:r>
        <w:rPr>
          <w:rFonts w:hint="eastAsia"/>
        </w:rPr>
        <w:t>、</w:t>
      </w:r>
      <w:r>
        <w:t>訓練をしているのが実情で</w:t>
      </w:r>
      <w:r>
        <w:rPr>
          <w:rFonts w:hint="eastAsia"/>
        </w:rPr>
        <w:t>ある</w:t>
      </w:r>
      <w:r w:rsidR="00F15FAB">
        <w:t>。</w:t>
      </w:r>
    </w:p>
    <w:p w:rsidR="0005537E" w:rsidRDefault="0005537E" w:rsidP="0054390D">
      <w:pPr>
        <w:ind w:firstLineChars="100" w:firstLine="210"/>
      </w:pPr>
      <w:r>
        <w:rPr>
          <w:rFonts w:hint="eastAsia"/>
        </w:rPr>
        <w:t>近年</w:t>
      </w:r>
      <w:r>
        <w:t>日本はアジアにおいて文化財保存技術</w:t>
      </w:r>
      <w:r>
        <w:rPr>
          <w:rFonts w:hint="eastAsia"/>
        </w:rPr>
        <w:t>、</w:t>
      </w:r>
      <w:r>
        <w:t>あるいは科学的な保存科学に関しては先進的立場を保ってきた。</w:t>
      </w:r>
      <w:r>
        <w:rPr>
          <w:rFonts w:hint="eastAsia"/>
        </w:rPr>
        <w:t>これ</w:t>
      </w:r>
      <w:r>
        <w:t>はヨーロッパ</w:t>
      </w:r>
      <w:r>
        <w:rPr>
          <w:rFonts w:hint="eastAsia"/>
        </w:rPr>
        <w:t>発祥の</w:t>
      </w:r>
      <w:r>
        <w:t>学問</w:t>
      </w:r>
      <w:r w:rsidR="008D2230">
        <w:rPr>
          <w:rFonts w:hint="eastAsia"/>
        </w:rPr>
        <w:t>であるが</w:t>
      </w:r>
      <w:r>
        <w:rPr>
          <w:rFonts w:hint="eastAsia"/>
        </w:rPr>
        <w:t>、</w:t>
      </w:r>
      <w:r>
        <w:t>日本はいち早く取り入れ</w:t>
      </w:r>
      <w:r>
        <w:rPr>
          <w:rFonts w:hint="eastAsia"/>
        </w:rPr>
        <w:t>、</w:t>
      </w:r>
      <w:r>
        <w:t>昭和</w:t>
      </w:r>
      <w:r>
        <w:t>25</w:t>
      </w:r>
      <w:r>
        <w:t>年</w:t>
      </w:r>
      <w:r>
        <w:rPr>
          <w:rFonts w:hint="eastAsia"/>
        </w:rPr>
        <w:t>に</w:t>
      </w:r>
      <w:r>
        <w:t>文化財保護法ができ国立文化財研究所ができたときに，保存科学も研究をする機関としての性格を持たせた。その結果</w:t>
      </w:r>
      <w:r>
        <w:rPr>
          <w:rFonts w:hint="eastAsia"/>
        </w:rPr>
        <w:t>、その</w:t>
      </w:r>
      <w:r>
        <w:t>技術が中国や韓国に</w:t>
      </w:r>
      <w:r>
        <w:rPr>
          <w:rFonts w:hint="eastAsia"/>
        </w:rPr>
        <w:t>伝わり、</w:t>
      </w:r>
      <w:r>
        <w:t>現在の中国</w:t>
      </w:r>
      <w:r>
        <w:rPr>
          <w:rFonts w:hint="eastAsia"/>
        </w:rPr>
        <w:t>・</w:t>
      </w:r>
      <w:r>
        <w:t>韓国の保存技術の進歩につながってい</w:t>
      </w:r>
      <w:r>
        <w:rPr>
          <w:rFonts w:hint="eastAsia"/>
        </w:rPr>
        <w:t>る</w:t>
      </w:r>
      <w:r>
        <w:t>。日本の国際的な文化財活動というのは</w:t>
      </w:r>
      <w:r>
        <w:rPr>
          <w:rFonts w:hint="eastAsia"/>
        </w:rPr>
        <w:t>、</w:t>
      </w:r>
      <w:r>
        <w:t>政府の主導のものと民間主導のものが別々にあ</w:t>
      </w:r>
      <w:r>
        <w:rPr>
          <w:rFonts w:hint="eastAsia"/>
        </w:rPr>
        <w:t>っ</w:t>
      </w:r>
      <w:r>
        <w:t>た。</w:t>
      </w:r>
      <w:r>
        <w:rPr>
          <w:rFonts w:hint="eastAsia"/>
        </w:rPr>
        <w:t>この</w:t>
      </w:r>
      <w:r>
        <w:rPr>
          <w:rFonts w:hint="eastAsia"/>
        </w:rPr>
        <w:t>2</w:t>
      </w:r>
      <w:r>
        <w:rPr>
          <w:rFonts w:hint="eastAsia"/>
        </w:rPr>
        <w:t>つが</w:t>
      </w:r>
      <w:r>
        <w:t>最初に一つの形をとったのが在外日本美術保存修復協力事業で</w:t>
      </w:r>
      <w:r>
        <w:rPr>
          <w:rFonts w:hint="eastAsia"/>
        </w:rPr>
        <w:t>ある</w:t>
      </w:r>
      <w:r w:rsidR="0054390D">
        <w:t>。これも平成２年に提唱</w:t>
      </w:r>
      <w:r w:rsidR="0054390D">
        <w:rPr>
          <w:rFonts w:hint="eastAsia"/>
        </w:rPr>
        <w:t>され</w:t>
      </w:r>
      <w:r>
        <w:rPr>
          <w:rFonts w:hint="eastAsia"/>
        </w:rPr>
        <w:t>、</w:t>
      </w:r>
      <w:r>
        <w:t>文化庁</w:t>
      </w:r>
      <w:r w:rsidR="0054390D">
        <w:rPr>
          <w:rFonts w:hint="eastAsia"/>
        </w:rPr>
        <w:t>と</w:t>
      </w:r>
      <w:r>
        <w:t>共同で始めたもので</w:t>
      </w:r>
      <w:r>
        <w:rPr>
          <w:rFonts w:hint="eastAsia"/>
        </w:rPr>
        <w:t>ある</w:t>
      </w:r>
      <w:r>
        <w:t>。この事業を契機に美術研究振興財団が設立され</w:t>
      </w:r>
      <w:r>
        <w:rPr>
          <w:rFonts w:hint="eastAsia"/>
        </w:rPr>
        <w:t>、</w:t>
      </w:r>
      <w:r>
        <w:t>今は敦煌保存のためにつくられた芸術文化の保護財団と合体して</w:t>
      </w:r>
      <w:r>
        <w:rPr>
          <w:rFonts w:hint="eastAsia"/>
        </w:rPr>
        <w:t>、</w:t>
      </w:r>
      <w:r>
        <w:t>一つの財団になってい</w:t>
      </w:r>
      <w:r>
        <w:rPr>
          <w:rFonts w:hint="eastAsia"/>
        </w:rPr>
        <w:t>る</w:t>
      </w:r>
      <w:r>
        <w:t>。現在では主として国の</w:t>
      </w:r>
      <w:r>
        <w:lastRenderedPageBreak/>
        <w:t>資金が動いている仕事になってい</w:t>
      </w:r>
      <w:r>
        <w:rPr>
          <w:rFonts w:hint="eastAsia"/>
        </w:rPr>
        <w:t>る</w:t>
      </w:r>
      <w:r>
        <w:t>。これが欧米で大変好評で</w:t>
      </w:r>
      <w:r>
        <w:rPr>
          <w:rFonts w:hint="eastAsia"/>
        </w:rPr>
        <w:t>、</w:t>
      </w:r>
      <w:r>
        <w:t>日本の技術の理解とその技術レベルの高さを認識させる大きな仕事になってい</w:t>
      </w:r>
      <w:r>
        <w:rPr>
          <w:rFonts w:hint="eastAsia"/>
        </w:rPr>
        <w:t>るのだ。</w:t>
      </w:r>
    </w:p>
    <w:p w:rsidR="00693154" w:rsidRPr="00786F3E" w:rsidRDefault="00693154" w:rsidP="00F5658E">
      <w:pPr>
        <w:rPr>
          <w:rFonts w:asciiTheme="minorEastAsia" w:hAnsiTheme="minorEastAsia"/>
          <w:szCs w:val="21"/>
        </w:rPr>
      </w:pPr>
    </w:p>
    <w:p w:rsidR="00835161" w:rsidRPr="008D2230" w:rsidRDefault="006C2FFF" w:rsidP="00F5658E">
      <w:pPr>
        <w:rPr>
          <w:b/>
          <w:sz w:val="24"/>
          <w:szCs w:val="24"/>
        </w:rPr>
      </w:pPr>
      <w:r w:rsidRPr="008D2230">
        <w:rPr>
          <w:rFonts w:hint="eastAsia"/>
          <w:b/>
          <w:sz w:val="24"/>
          <w:szCs w:val="24"/>
        </w:rPr>
        <w:t>２－２　諸外国の文化遺産政策</w:t>
      </w:r>
    </w:p>
    <w:p w:rsidR="00C56338" w:rsidRDefault="006C2FFF" w:rsidP="00C56338">
      <w:pPr>
        <w:ind w:firstLineChars="100" w:firstLine="210"/>
      </w:pPr>
      <w:r>
        <w:rPr>
          <w:rFonts w:hint="eastAsia"/>
        </w:rPr>
        <w:t>歴史的遺産あるいは環境を公共の財産として国が保護しようとする制度は、欧州で始まった。</w:t>
      </w:r>
      <w:r>
        <w:rPr>
          <w:rFonts w:hint="eastAsia"/>
        </w:rPr>
        <w:t>19</w:t>
      </w:r>
      <w:r>
        <w:rPr>
          <w:rFonts w:hint="eastAsia"/>
        </w:rPr>
        <w:t>世紀には欧州の主要各国が、現在世界に普及している文化財保護制度といえる文化財に関する体制あるいは法律を整えるようになる。欧州諸国、特にドイツ、イギリス、フランス、イタリアは欧州の主要国として文化財保存のための制度を早くから導入して発達させてきた国であり、日本にも大</w:t>
      </w:r>
      <w:r w:rsidR="00C56338">
        <w:rPr>
          <w:rFonts w:hint="eastAsia"/>
        </w:rPr>
        <w:t>きな影響を与えてきた。文化財保護制度の歴史及び現在を考える上で</w:t>
      </w:r>
      <w:r>
        <w:rPr>
          <w:rFonts w:hint="eastAsia"/>
        </w:rPr>
        <w:t>重要な国である。</w:t>
      </w:r>
    </w:p>
    <w:p w:rsidR="006C2FFF" w:rsidRDefault="006C2FFF" w:rsidP="00C56338">
      <w:pPr>
        <w:ind w:firstLineChars="100" w:firstLine="210"/>
      </w:pPr>
      <w:r>
        <w:rPr>
          <w:rFonts w:hint="eastAsia"/>
        </w:rPr>
        <w:t>社会システムの進展にともなって文化遺産の概念も拡大し、またその範囲が拡大していく文化遺産を保護していくための施策も各国でさまざまに工夫されてきた。</w:t>
      </w:r>
      <w:r w:rsidR="00C56338">
        <w:rPr>
          <w:rFonts w:hint="eastAsia"/>
        </w:rPr>
        <w:t>20</w:t>
      </w:r>
      <w:r>
        <w:rPr>
          <w:rFonts w:hint="eastAsia"/>
        </w:rPr>
        <w:t>世紀初めには自然保護の動きに連動した天然記念物や優れた景観の保護制度の導入がなされた。他にも戦後復興による特に都市の歴史的景観の破壊に対抗して都市政策に連動した歴史地区の保存制度の導入、また、都市域の大量の歴史的建造物の保存のための施策の拡充などは欧州各国に共通してみられた動きである。</w:t>
      </w:r>
    </w:p>
    <w:p w:rsidR="00035244" w:rsidRDefault="006C2FFF" w:rsidP="006C2FFF">
      <w:pPr>
        <w:ind w:firstLineChars="100" w:firstLine="210"/>
      </w:pPr>
      <w:r>
        <w:rPr>
          <w:rFonts w:hint="eastAsia"/>
        </w:rPr>
        <w:t>特に日本に比べて一桁も二桁も異なる圧倒的多数の歴史的建造物や美術コレクションの保存、そのための体制を誇るこれら欧州先進国の文化財保護制度は、常に日本の文化財保護制度の模範となってきたといえる。</w:t>
      </w:r>
      <w:r>
        <w:rPr>
          <w:rFonts w:hint="eastAsia"/>
        </w:rPr>
        <w:t>1966</w:t>
      </w:r>
      <w:r>
        <w:rPr>
          <w:rFonts w:hint="eastAsia"/>
        </w:rPr>
        <w:t>年登録文化財制度導入の直前には、日本人専門家の間で、これら各国の文化財保護制度に関する研究会が繰り返し開かれた。</w:t>
      </w:r>
    </w:p>
    <w:p w:rsidR="006C2FFF" w:rsidRDefault="006C2FFF" w:rsidP="006C2FFF">
      <w:pPr>
        <w:ind w:firstLineChars="100" w:firstLine="210"/>
      </w:pPr>
      <w:r>
        <w:rPr>
          <w:rFonts w:hint="eastAsia"/>
        </w:rPr>
        <w:t>先進国の経済事情を見てみると昔ほどの成長率はない。これは日本も欧州と同様である。この点から文化財をめぐる状況に多少の影響があるのではないかと考えた。</w:t>
      </w:r>
    </w:p>
    <w:p w:rsidR="006C2FFF" w:rsidRDefault="006C2FFF" w:rsidP="006C2FFF">
      <w:r>
        <w:rPr>
          <w:rFonts w:hint="eastAsia"/>
        </w:rPr>
        <w:t>文化財を活用した地域おこし事業の普及は、文化財にとっては追い風である。今回は取り上げることはないが、産業遺産についても保存と農業景観の保存への視点は地域おこし事業と連動していることが多い。しかし、もともと保護の対象としている文化財の数が少ない日本においては追い風であるかもしれない昨今の経済事情も、欧州において果たして同様といえるのか。保護にかかる費用の節約あるいは効率的配分のための保護対象の差別化は進んでいないか。</w:t>
      </w:r>
      <w:r>
        <w:rPr>
          <w:rFonts w:hint="eastAsia"/>
        </w:rPr>
        <w:t xml:space="preserve"> </w:t>
      </w:r>
      <w:r>
        <w:rPr>
          <w:rFonts w:hint="eastAsia"/>
        </w:rPr>
        <w:t>地域活性化のための各種施策と地方分権化施策も連動している。国の権力による組織的な保存を進めてきた欧州各国が、地方分権を進め、保存修理事業の自由化や民間団体等の導入をはかればこれまで日本がお手本としてきた中央集権的で、それであるからこそ強力であった保護制度の基礎に影響を及ぼすのではないだろうか。</w:t>
      </w:r>
    </w:p>
    <w:p w:rsidR="006C2FFF" w:rsidRDefault="006C2FFF" w:rsidP="006C2FFF">
      <w:r>
        <w:rPr>
          <w:rFonts w:hint="eastAsia"/>
        </w:rPr>
        <w:t xml:space="preserve"> </w:t>
      </w:r>
      <w:r>
        <w:rPr>
          <w:rFonts w:hint="eastAsia"/>
        </w:rPr>
        <w:t>特に</w:t>
      </w:r>
      <w:r>
        <w:rPr>
          <w:rFonts w:hint="eastAsia"/>
        </w:rPr>
        <w:t>EU</w:t>
      </w:r>
      <w:r>
        <w:rPr>
          <w:rFonts w:hint="eastAsia"/>
        </w:rPr>
        <w:t>という国を越えた大きな組織が出来、その規模が拡大している点は重要である。文化財の売買や、文化財に関わる経済活動の域内自由化に限らず、欧州連合が進める各種施策は文化財・景観保護分野にも及び、加盟国の文化財保護施策にも大きな影響を与えつつある。記念碑的建造物や美術品コレクションの選択的な保存から始まり、町並みへ、景観へと施策を拡充させてきた欧州の文化財保護制度は、</w:t>
      </w:r>
      <w:r>
        <w:rPr>
          <w:rFonts w:hint="eastAsia"/>
        </w:rPr>
        <w:t>21</w:t>
      </w:r>
      <w:r>
        <w:rPr>
          <w:rFonts w:hint="eastAsia"/>
        </w:rPr>
        <w:t>世紀現在、どの位置にあり、そ</w:t>
      </w:r>
      <w:r>
        <w:rPr>
          <w:rFonts w:hint="eastAsia"/>
        </w:rPr>
        <w:lastRenderedPageBreak/>
        <w:t>してどの方向に進もうとしているのか。その点からも地域活性化や地方分権化問題など、同様の政策課題をかかえる日本にとって、参考になる事項は多い。</w:t>
      </w:r>
    </w:p>
    <w:p w:rsidR="008C36A7" w:rsidRDefault="006C2FFF" w:rsidP="006C2FFF">
      <w:pPr>
        <w:rPr>
          <w:shd w:val="pct15" w:color="auto" w:fill="FFFFFF"/>
        </w:rPr>
      </w:pPr>
      <w:r>
        <w:rPr>
          <w:rFonts w:hint="eastAsia"/>
        </w:rPr>
        <w:t>今回私は、文化財保護制度の歴史にとって一つのターニング・ポイントが訪れていると考えられる現在において、これまで日本がお手本としてきた欧州主要各国の文化財保護制度の現状について比較し、わが国の文化財保護施策の今後を考えることを目的としている。</w:t>
      </w:r>
    </w:p>
    <w:p w:rsidR="00F5658E" w:rsidRPr="00DD1FE1" w:rsidRDefault="00F5658E" w:rsidP="00F5658E">
      <w:pPr>
        <w:rPr>
          <w:b/>
          <w:sz w:val="24"/>
          <w:szCs w:val="24"/>
          <w:shd w:val="pct15" w:color="auto" w:fill="FFFFFF"/>
        </w:rPr>
      </w:pPr>
      <w:r w:rsidRPr="00DD1FE1">
        <w:rPr>
          <w:rFonts w:hint="eastAsia"/>
          <w:b/>
          <w:sz w:val="24"/>
          <w:szCs w:val="24"/>
          <w:shd w:val="pct15" w:color="auto" w:fill="FFFFFF"/>
        </w:rPr>
        <w:t>フランス</w:t>
      </w:r>
    </w:p>
    <w:p w:rsidR="00DD1FE1" w:rsidRPr="00DD1FE1" w:rsidRDefault="00094D7E" w:rsidP="00F5658E">
      <w:pPr>
        <w:rPr>
          <w:b/>
          <w:sz w:val="24"/>
          <w:szCs w:val="24"/>
        </w:rPr>
      </w:pPr>
      <w:r>
        <w:rPr>
          <w:rFonts w:hint="eastAsia"/>
          <w:b/>
          <w:sz w:val="24"/>
          <w:szCs w:val="24"/>
        </w:rPr>
        <w:t>（１）</w:t>
      </w:r>
      <w:r w:rsidR="00DD1FE1" w:rsidRPr="00DD1FE1">
        <w:rPr>
          <w:rFonts w:hint="eastAsia"/>
          <w:b/>
          <w:sz w:val="24"/>
          <w:szCs w:val="24"/>
        </w:rPr>
        <w:t>まかな政策と現状</w:t>
      </w:r>
    </w:p>
    <w:p w:rsidR="00E63D06" w:rsidRDefault="00F5658E" w:rsidP="00E63D06">
      <w:pPr>
        <w:ind w:firstLineChars="100" w:firstLine="210"/>
      </w:pPr>
      <w:r>
        <w:rPr>
          <w:rFonts w:hint="eastAsia"/>
        </w:rPr>
        <w:t>フランスでは、</w:t>
      </w:r>
      <w:r w:rsidRPr="00DD1FE1">
        <w:rPr>
          <w:rFonts w:hint="eastAsia"/>
          <w:szCs w:val="21"/>
        </w:rPr>
        <w:t>フランス革命以前の比較的早い時期から国家権力がパリに一極集中してきた。</w:t>
      </w:r>
      <w:r w:rsidR="00DD1FE1">
        <w:rPr>
          <w:rFonts w:hint="eastAsia"/>
          <w:szCs w:val="21"/>
        </w:rPr>
        <w:t>そして</w:t>
      </w:r>
      <w:r w:rsidRPr="00DD1FE1">
        <w:rPr>
          <w:rFonts w:hint="eastAsia"/>
          <w:szCs w:val="21"/>
        </w:rPr>
        <w:t>革命後も、比較</w:t>
      </w:r>
      <w:r w:rsidR="00FA0A9D" w:rsidRPr="00DD1FE1">
        <w:rPr>
          <w:rFonts w:hint="eastAsia"/>
          <w:szCs w:val="21"/>
        </w:rPr>
        <w:t>的最近まで地域における独自性は政府に対する反乱的行動であると</w:t>
      </w:r>
      <w:r w:rsidRPr="00DD1FE1">
        <w:rPr>
          <w:rFonts w:hint="eastAsia"/>
          <w:szCs w:val="21"/>
        </w:rPr>
        <w:t>考えられてきた。文化政策においては、特にパリの文化的地位が国際的に高いことから、文化機関・施設が集中し、国家予算の大部分がパリに投下される傾向にある。更に中央においては、国家予算をどのように使うかは文化相</w:t>
      </w:r>
      <w:r w:rsidR="00FA0A9D" w:rsidRPr="00DD1FE1">
        <w:rPr>
          <w:rFonts w:hint="eastAsia"/>
          <w:szCs w:val="21"/>
        </w:rPr>
        <w:t>におけ</w:t>
      </w:r>
      <w:r w:rsidR="00FA0A9D">
        <w:rPr>
          <w:rFonts w:hint="eastAsia"/>
        </w:rPr>
        <w:t>る決定に依存するなど、文化大臣に権力が集中している。この点では、近年地方分権の動きが進んでいるもの</w:t>
      </w:r>
      <w:r>
        <w:rPr>
          <w:rFonts w:hint="eastAsia"/>
        </w:rPr>
        <w:t>の、依然として中央の果たす役割は大きいものである</w:t>
      </w:r>
      <w:r w:rsidR="00FA0A9D">
        <w:rPr>
          <w:rFonts w:hint="eastAsia"/>
        </w:rPr>
        <w:t>といえる</w:t>
      </w:r>
      <w:r>
        <w:rPr>
          <w:rFonts w:hint="eastAsia"/>
        </w:rPr>
        <w:t>。</w:t>
      </w:r>
      <w:r w:rsidR="00E63D06">
        <w:rPr>
          <w:rFonts w:hint="eastAsia"/>
        </w:rPr>
        <w:t>このように、政策の立案・実施とも、大統領及び文化省の官僚機構を通じて、国家主導型ですすめられることにおいても有名である。</w:t>
      </w:r>
    </w:p>
    <w:p w:rsidR="00F5658E" w:rsidRPr="00E63D06" w:rsidRDefault="00E63D06" w:rsidP="00386B2C">
      <w:pPr>
        <w:ind w:firstLineChars="100" w:firstLine="210"/>
      </w:pPr>
      <w:r>
        <w:rPr>
          <w:rFonts w:hint="eastAsia"/>
        </w:rPr>
        <w:t>最近は、文化省が中央と地方自治体との間で</w:t>
      </w:r>
      <w:r w:rsidR="00386B2C">
        <w:rPr>
          <w:rFonts w:hint="eastAsia"/>
        </w:rPr>
        <w:t>の連携</w:t>
      </w:r>
      <w:r>
        <w:rPr>
          <w:rFonts w:hint="eastAsia"/>
        </w:rPr>
        <w:t>が大きな役割を果たすようになってきた。</w:t>
      </w:r>
      <w:r w:rsidR="00386B2C">
        <w:rPr>
          <w:rFonts w:hint="eastAsia"/>
        </w:rPr>
        <w:t>文化省では</w:t>
      </w:r>
      <w:r>
        <w:rPr>
          <w:rFonts w:hint="eastAsia"/>
        </w:rPr>
        <w:t>、大臣と官僚との間で多くの意思決定がなされる。個々の事業に関してアドバイスを行う委員会などがそのときどきつくられることはあるが、芸術家などが行政官に対してアドバイスをしたり、意思決定に参加したりする仕組みは基本的にない。</w:t>
      </w:r>
      <w:r>
        <w:rPr>
          <w:rFonts w:hint="eastAsia"/>
        </w:rPr>
        <w:t>1970</w:t>
      </w:r>
      <w:r>
        <w:rPr>
          <w:rFonts w:hint="eastAsia"/>
        </w:rPr>
        <w:t>年代には助言を与える委員会のような機関をつくる試みもあったが、失敗に終わった。このような文化行政の仕組みが民主性を欠く、あるいは政治家の介入を容易にする、という批判が出ることもしばしばあるが、文化に関心の強い政治体制の時期（例えばミッテラン大統領の時代など）には、文化政策が拡張するというプラス面もある。また</w:t>
      </w:r>
      <w:r w:rsidR="00386B2C">
        <w:rPr>
          <w:rFonts w:hint="eastAsia"/>
        </w:rPr>
        <w:t>、文化政策の地位は</w:t>
      </w:r>
      <w:r>
        <w:rPr>
          <w:rFonts w:hint="eastAsia"/>
        </w:rPr>
        <w:t>高く、特に文化遺産の保護など文化的威信が高い事業への公共投</w:t>
      </w:r>
      <w:r w:rsidR="00386B2C">
        <w:rPr>
          <w:rFonts w:hint="eastAsia"/>
        </w:rPr>
        <w:t>資については国民のコンセンサスがあるため、フランス国内において</w:t>
      </w:r>
      <w:r>
        <w:rPr>
          <w:rFonts w:hint="eastAsia"/>
        </w:rPr>
        <w:t>文化省主導型であることに対する批判</w:t>
      </w:r>
      <w:r w:rsidR="00386B2C">
        <w:rPr>
          <w:rFonts w:hint="eastAsia"/>
        </w:rPr>
        <w:t>の声が聞かれることはあまりない</w:t>
      </w:r>
    </w:p>
    <w:p w:rsidR="00F5658E" w:rsidRDefault="00F5658E" w:rsidP="00FA0A9D">
      <w:pPr>
        <w:ind w:firstLineChars="100" w:firstLine="210"/>
      </w:pPr>
      <w:r>
        <w:rPr>
          <w:rFonts w:hint="eastAsia"/>
        </w:rPr>
        <w:t>文化財の保護に関して言うと、その歴史は、</w:t>
      </w:r>
      <w:r>
        <w:rPr>
          <w:rFonts w:hint="eastAsia"/>
        </w:rPr>
        <w:t>1830</w:t>
      </w:r>
      <w:r>
        <w:rPr>
          <w:rFonts w:hint="eastAsia"/>
        </w:rPr>
        <w:t>年頃の歴史的建造物観察相関が文化財管理の任にあたったことから始まる。</w:t>
      </w:r>
      <w:r>
        <w:rPr>
          <w:rFonts w:hint="eastAsia"/>
        </w:rPr>
        <w:t>1887</w:t>
      </w:r>
      <w:r>
        <w:rPr>
          <w:rFonts w:hint="eastAsia"/>
        </w:rPr>
        <w:t>年に歴史的建造物保護に関する法律が制定され、その後、保護の対象は、天然記念物、史跡、自然にも拡大されている。しかし、文化政策における文化財保護の比重は軽く、</w:t>
      </w:r>
      <w:r>
        <w:rPr>
          <w:rFonts w:hint="eastAsia"/>
        </w:rPr>
        <w:t>1988</w:t>
      </w:r>
      <w:r>
        <w:rPr>
          <w:rFonts w:hint="eastAsia"/>
        </w:rPr>
        <w:t>年</w:t>
      </w:r>
      <w:r w:rsidR="00FA0A9D">
        <w:rPr>
          <w:rFonts w:hint="eastAsia"/>
        </w:rPr>
        <w:t>にようやく貴重な芸術的文化財の修復が政策の対象となった</w:t>
      </w:r>
      <w:r>
        <w:rPr>
          <w:rFonts w:hint="eastAsia"/>
        </w:rPr>
        <w:t>。</w:t>
      </w:r>
    </w:p>
    <w:p w:rsidR="00094D7E" w:rsidRDefault="00094D7E" w:rsidP="00FA0A9D">
      <w:pPr>
        <w:ind w:firstLineChars="100" w:firstLine="210"/>
      </w:pPr>
    </w:p>
    <w:p w:rsidR="0079427C" w:rsidRDefault="0079427C" w:rsidP="00FA0A9D">
      <w:pPr>
        <w:ind w:firstLineChars="100" w:firstLine="210"/>
      </w:pPr>
    </w:p>
    <w:p w:rsidR="0079427C" w:rsidRDefault="0079427C" w:rsidP="00FA0A9D">
      <w:pPr>
        <w:ind w:firstLineChars="100" w:firstLine="210"/>
      </w:pPr>
    </w:p>
    <w:p w:rsidR="0079427C" w:rsidRDefault="0079427C" w:rsidP="00FA0A9D">
      <w:pPr>
        <w:ind w:firstLineChars="100" w:firstLine="210"/>
      </w:pPr>
    </w:p>
    <w:p w:rsidR="00DD1FE1" w:rsidRPr="00DD1FE1" w:rsidRDefault="00094D7E" w:rsidP="00DD1FE1">
      <w:pPr>
        <w:rPr>
          <w:b/>
          <w:sz w:val="24"/>
          <w:szCs w:val="24"/>
        </w:rPr>
      </w:pPr>
      <w:r>
        <w:rPr>
          <w:rFonts w:hint="eastAsia"/>
          <w:b/>
          <w:sz w:val="24"/>
          <w:szCs w:val="24"/>
        </w:rPr>
        <w:lastRenderedPageBreak/>
        <w:t>（２）</w:t>
      </w:r>
      <w:r w:rsidR="00DD1FE1" w:rsidRPr="00DD1FE1">
        <w:rPr>
          <w:rFonts w:hint="eastAsia"/>
          <w:b/>
          <w:sz w:val="24"/>
          <w:szCs w:val="24"/>
        </w:rPr>
        <w:t>観光政策</w:t>
      </w:r>
    </w:p>
    <w:p w:rsidR="00DD1FE1" w:rsidRPr="00057478" w:rsidRDefault="00DD1FE1" w:rsidP="00094D7E">
      <w:pPr>
        <w:autoSpaceDE w:val="0"/>
        <w:autoSpaceDN w:val="0"/>
        <w:adjustRightInd w:val="0"/>
        <w:ind w:firstLineChars="100" w:firstLine="210"/>
        <w:jc w:val="left"/>
        <w:rPr>
          <w:rFonts w:asciiTheme="minorEastAsia" w:hAnsiTheme="minorEastAsia"/>
          <w:szCs w:val="21"/>
        </w:rPr>
      </w:pPr>
      <w:r>
        <w:rPr>
          <w:rFonts w:hint="eastAsia"/>
        </w:rPr>
        <w:t>フランスは、下のグラフに示されるように、旅行者の</w:t>
      </w:r>
      <w:r w:rsidRPr="00DD6C86">
        <w:rPr>
          <w:rFonts w:hint="eastAsia"/>
        </w:rPr>
        <w:t>受け入れ数では世界第</w:t>
      </w:r>
      <w:r>
        <w:rPr>
          <w:rFonts w:hint="eastAsia"/>
        </w:rPr>
        <w:t>１</w:t>
      </w:r>
      <w:r w:rsidRPr="00DD6C86">
        <w:rPr>
          <w:rFonts w:hint="eastAsia"/>
        </w:rPr>
        <w:t>位の観光大国</w:t>
      </w:r>
      <w:r>
        <w:rPr>
          <w:rFonts w:hint="eastAsia"/>
        </w:rPr>
        <w:t>である</w:t>
      </w:r>
      <w:r w:rsidRPr="00C94EC1">
        <w:rPr>
          <w:rFonts w:asciiTheme="minorEastAsia" w:hAnsiTheme="minorEastAsia" w:hint="eastAsia"/>
          <w:szCs w:val="21"/>
        </w:rPr>
        <w:t>。また、外貨獲得の大部分も観光業によるものである。しかし、観光収入は世界第３位にとどまり、また昨今のテロや暴動に代表されるような治安問題</w:t>
      </w:r>
      <w:r>
        <w:rPr>
          <w:rFonts w:asciiTheme="minorEastAsia" w:hAnsiTheme="minorEastAsia" w:hint="eastAsia"/>
          <w:szCs w:val="21"/>
        </w:rPr>
        <w:t>など</w:t>
      </w:r>
      <w:r w:rsidRPr="00C94EC1">
        <w:rPr>
          <w:rFonts w:asciiTheme="minorEastAsia" w:hAnsiTheme="minorEastAsia" w:hint="eastAsia"/>
          <w:szCs w:val="21"/>
        </w:rPr>
        <w:t>から、観光資源に</w:t>
      </w:r>
      <w:r w:rsidRPr="00057478">
        <w:rPr>
          <w:rFonts w:asciiTheme="minorEastAsia" w:hAnsiTheme="minorEastAsia" w:hint="eastAsia"/>
          <w:szCs w:val="21"/>
        </w:rPr>
        <w:t>恵まれたフランス観光業もその恩恵に与っているだけでは、他国との競争に取り残されてしまうという状況に立たされている。そこで</w:t>
      </w:r>
      <w:r w:rsidR="00094D7E">
        <w:rPr>
          <w:rFonts w:asciiTheme="minorEastAsia" w:hAnsiTheme="minorEastAsia" w:hint="eastAsia"/>
          <w:szCs w:val="21"/>
        </w:rPr>
        <w:t>、</w:t>
      </w:r>
      <w:r w:rsidRPr="00057478">
        <w:rPr>
          <w:rFonts w:asciiTheme="minorEastAsia" w:hAnsiTheme="minorEastAsia" w:hint="eastAsia"/>
          <w:szCs w:val="21"/>
        </w:rPr>
        <w:t>観光客のさらなる誘致のため、観光政策強化に積極的に取り組んでいる。</w:t>
      </w:r>
      <w:r w:rsidRPr="00C94EC1">
        <w:rPr>
          <w:rFonts w:asciiTheme="minorEastAsia" w:hAnsiTheme="minorEastAsia" w:hint="eastAsia"/>
          <w:szCs w:val="21"/>
        </w:rPr>
        <w:t>さらにフランスにおける観光政策は、経済的な側面だけを狙ったものではなく、国民に対しての福祉政策という側面を併せ持っていることが大きな特徴である。</w:t>
      </w:r>
    </w:p>
    <w:p w:rsidR="00DD1FE1" w:rsidRPr="00DD6C86" w:rsidRDefault="00DD1FE1" w:rsidP="00DD1FE1">
      <w:r>
        <w:rPr>
          <w:rFonts w:hint="eastAsia"/>
        </w:rPr>
        <w:t>●各国の</w:t>
      </w:r>
      <w:r w:rsidRPr="00DD6C86">
        <w:rPr>
          <w:rFonts w:hint="eastAsia"/>
        </w:rPr>
        <w:t>外国人旅行者受入数上位</w:t>
      </w:r>
      <w:r>
        <w:rPr>
          <w:rFonts w:hint="eastAsia"/>
        </w:rPr>
        <w:t>40</w:t>
      </w:r>
      <w:r w:rsidRPr="00DD6C86">
        <w:rPr>
          <w:rFonts w:hint="eastAsia"/>
        </w:rPr>
        <w:t>カ国</w:t>
      </w:r>
      <w:r>
        <w:rPr>
          <w:rFonts w:hint="eastAsia"/>
        </w:rPr>
        <w:t>(2009</w:t>
      </w:r>
      <w:r>
        <w:rPr>
          <w:rFonts w:hint="eastAsia"/>
        </w:rPr>
        <w:t>年</w:t>
      </w:r>
      <w:r>
        <w:rPr>
          <w:rFonts w:hint="eastAsia"/>
        </w:rPr>
        <w:t>)</w:t>
      </w:r>
    </w:p>
    <w:p w:rsidR="00DD1FE1" w:rsidRDefault="00DD1FE1" w:rsidP="00DD1FE1">
      <w:r>
        <w:rPr>
          <w:noProof/>
        </w:rPr>
        <w:drawing>
          <wp:inline distT="0" distB="0" distL="0" distR="0">
            <wp:extent cx="5013960" cy="4328825"/>
            <wp:effectExtent l="19050" t="0" r="0" b="0"/>
            <wp:docPr id="7" name="図 1" descr="各国の外国人旅行者受入数（2009年）上位40カ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各国の外国人旅行者受入数（2009年）上位40カ国"/>
                    <pic:cNvPicPr>
                      <a:picLocks noChangeAspect="1" noChangeArrowheads="1"/>
                    </pic:cNvPicPr>
                  </pic:nvPicPr>
                  <pic:blipFill>
                    <a:blip r:embed="rId9" cstate="print"/>
                    <a:srcRect/>
                    <a:stretch>
                      <a:fillRect/>
                    </a:stretch>
                  </pic:blipFill>
                  <pic:spPr bwMode="auto">
                    <a:xfrm>
                      <a:off x="0" y="0"/>
                      <a:ext cx="5040514" cy="4351750"/>
                    </a:xfrm>
                    <a:prstGeom prst="rect">
                      <a:avLst/>
                    </a:prstGeom>
                    <a:noFill/>
                    <a:ln w="9525">
                      <a:noFill/>
                      <a:miter lim="800000"/>
                      <a:headEnd/>
                      <a:tailEnd/>
                    </a:ln>
                  </pic:spPr>
                </pic:pic>
              </a:graphicData>
            </a:graphic>
          </wp:inline>
        </w:drawing>
      </w:r>
    </w:p>
    <w:p w:rsidR="00DD1FE1" w:rsidRDefault="00DD1FE1" w:rsidP="00DD1FE1">
      <w:r w:rsidRPr="00E66706">
        <w:rPr>
          <w:rFonts w:hint="eastAsia"/>
        </w:rPr>
        <w:t>フランスと日本では、大陸、島国の違いはあるが、固有の文化、景観、歴史を有し、また近年地方への権限移譲を積極的に進めている点など、共通するところも多い。</w:t>
      </w:r>
    </w:p>
    <w:p w:rsidR="00DD1FE1" w:rsidRDefault="00DD1FE1" w:rsidP="00DD1FE1">
      <w:r w:rsidRPr="00E66706">
        <w:rPr>
          <w:rFonts w:hint="eastAsia"/>
        </w:rPr>
        <w:t>また、観光資源</w:t>
      </w:r>
      <w:r>
        <w:rPr>
          <w:rFonts w:hint="eastAsia"/>
        </w:rPr>
        <w:t>を活用し、官民協働での観光産業の見直しと育成を推進していることも</w:t>
      </w:r>
      <w:r w:rsidRPr="00E66706">
        <w:rPr>
          <w:rFonts w:hint="eastAsia"/>
        </w:rPr>
        <w:t>共通の課題であり、両国ともに積極的な政策に取り組んでいる。</w:t>
      </w:r>
    </w:p>
    <w:p w:rsidR="003C13AA" w:rsidRDefault="003C13AA" w:rsidP="003C13AA">
      <w:pPr>
        <w:ind w:firstLineChars="100" w:firstLine="210"/>
      </w:pPr>
    </w:p>
    <w:p w:rsidR="00094D7E" w:rsidRDefault="00094D7E" w:rsidP="00DD1FE1"/>
    <w:p w:rsidR="00094D7E" w:rsidRDefault="00094D7E" w:rsidP="00DD1FE1"/>
    <w:p w:rsidR="0023174D" w:rsidRDefault="00035244" w:rsidP="0023174D">
      <w:pPr>
        <w:rPr>
          <w:b/>
          <w:sz w:val="24"/>
          <w:szCs w:val="24"/>
          <w:shd w:val="clear" w:color="auto" w:fill="FFFFFF"/>
        </w:rPr>
      </w:pPr>
      <w:r w:rsidRPr="00884F44">
        <w:rPr>
          <w:rFonts w:hint="eastAsia"/>
          <w:b/>
          <w:sz w:val="24"/>
          <w:szCs w:val="24"/>
        </w:rPr>
        <w:lastRenderedPageBreak/>
        <w:t xml:space="preserve">第３章　　</w:t>
      </w:r>
      <w:r w:rsidRPr="00884F44">
        <w:rPr>
          <w:rFonts w:hint="eastAsia"/>
          <w:b/>
          <w:sz w:val="24"/>
          <w:szCs w:val="24"/>
          <w:shd w:val="clear" w:color="auto" w:fill="FFFFFF"/>
        </w:rPr>
        <w:t>古都京都の文化財（京都市）</w:t>
      </w:r>
    </w:p>
    <w:p w:rsidR="00DF0320" w:rsidRPr="0023174D" w:rsidRDefault="0023174D" w:rsidP="00DF0320">
      <w:pPr>
        <w:rPr>
          <w:rStyle w:val="apple-style-span"/>
          <w:rFonts w:asciiTheme="minorEastAsia" w:hAnsiTheme="minorEastAsia"/>
          <w:b/>
          <w:sz w:val="24"/>
          <w:szCs w:val="24"/>
        </w:rPr>
      </w:pPr>
      <w:r>
        <w:rPr>
          <w:rFonts w:asciiTheme="minorEastAsia" w:hAnsiTheme="minorEastAsia" w:hint="eastAsia"/>
          <w:b/>
          <w:sz w:val="24"/>
          <w:szCs w:val="24"/>
        </w:rPr>
        <w:t xml:space="preserve">３－１　</w:t>
      </w:r>
      <w:r w:rsidRPr="00EE0D4D">
        <w:rPr>
          <w:rFonts w:hint="eastAsia"/>
          <w:b/>
          <w:sz w:val="24"/>
          <w:szCs w:val="24"/>
        </w:rPr>
        <w:t>古都京都の概要</w:t>
      </w:r>
      <w:r>
        <w:rPr>
          <w:rFonts w:hint="eastAsia"/>
          <w:b/>
          <w:sz w:val="24"/>
          <w:szCs w:val="24"/>
        </w:rPr>
        <w:t>と</w:t>
      </w:r>
      <w:r>
        <w:rPr>
          <w:rFonts w:asciiTheme="minorEastAsia" w:hAnsiTheme="minorEastAsia" w:hint="eastAsia"/>
          <w:b/>
          <w:sz w:val="24"/>
          <w:szCs w:val="24"/>
        </w:rPr>
        <w:t>全体的な政策</w:t>
      </w:r>
    </w:p>
    <w:p w:rsidR="00DF0320" w:rsidRPr="00DF0320" w:rsidRDefault="00DF0320" w:rsidP="00DF0320">
      <w:pPr>
        <w:ind w:firstLineChars="100" w:firstLine="210"/>
        <w:rPr>
          <w:rStyle w:val="apple-style-span"/>
          <w:rFonts w:asciiTheme="minorEastAsia" w:hAnsiTheme="minorEastAsia"/>
          <w:szCs w:val="21"/>
          <w:shd w:val="clear" w:color="auto" w:fill="FFFFFF"/>
        </w:rPr>
      </w:pPr>
      <w:r w:rsidRPr="00DF0320">
        <w:rPr>
          <w:rStyle w:val="apple-style-span"/>
          <w:rFonts w:asciiTheme="minorEastAsia" w:hAnsiTheme="minorEastAsia" w:hint="eastAsia"/>
          <w:szCs w:val="21"/>
          <w:shd w:val="clear" w:color="auto" w:fill="FFFFFF"/>
        </w:rPr>
        <w:t>京都は794年から1868年にかけて天皇が居所をおいた日本の首都であり、武家政権が政治の中心を鎌倉と江戸に移した時期以外、文化・経済・政治の中心として繁栄した土地である。北、西、東の三方を丘陵に囲まれた盆地という地理的特徴を利用して建設された都市であり、中央の平地部では幾多の兵火に見舞われて火災が頻発し、多くの建物などが失われては再興されるという繰返しであった。しかし、周辺の山麓部は災害を免れ、起伏に富んだ自然地形を利用して建てられた大寺院や山荘・庭園がいまでも多数残されている。</w:t>
      </w:r>
    </w:p>
    <w:p w:rsidR="00F55C15" w:rsidRDefault="00DF0320" w:rsidP="00DF0320">
      <w:pPr>
        <w:rPr>
          <w:rStyle w:val="apple-style-span"/>
          <w:rFonts w:asciiTheme="minorEastAsia" w:hAnsiTheme="minorEastAsia"/>
          <w:szCs w:val="21"/>
          <w:shd w:val="clear" w:color="auto" w:fill="FFFFFF"/>
        </w:rPr>
      </w:pPr>
      <w:r w:rsidRPr="00DF0320">
        <w:rPr>
          <w:rStyle w:val="apple-style-span"/>
          <w:rFonts w:asciiTheme="minorEastAsia" w:hAnsiTheme="minorEastAsia" w:hint="eastAsia"/>
          <w:szCs w:val="21"/>
          <w:shd w:val="clear" w:color="auto" w:fill="FFFFFF"/>
        </w:rPr>
        <w:t>平地部にも東寺や二条城などの大きな規模の記念物や各種の伝統的な住宅様式を示す町並みなどの文化遺産が、条坊制の中に残っている。８世紀に創建された東寺には、11世紀から19世紀にいたる各時代の建物が建ち並び、16世紀に建造された二条城には、広大な敷地に当時の華やかな建物が残っている。</w:t>
      </w:r>
    </w:p>
    <w:p w:rsidR="00F55C15" w:rsidRDefault="00F55C15" w:rsidP="00DF0320">
      <w:pPr>
        <w:rPr>
          <w:rStyle w:val="apple-style-span"/>
          <w:rFonts w:asciiTheme="minorEastAsia" w:hAnsiTheme="minorEastAsia"/>
          <w:szCs w:val="21"/>
          <w:shd w:val="clear" w:color="auto" w:fill="FFFFFF"/>
        </w:rPr>
      </w:pPr>
    </w:p>
    <w:p w:rsidR="0023174D" w:rsidRDefault="007A5875" w:rsidP="0023174D">
      <w:pPr>
        <w:rPr>
          <w:rStyle w:val="apple-style-span"/>
          <w:rFonts w:asciiTheme="minorEastAsia" w:hAnsiTheme="minorEastAsia"/>
          <w:szCs w:val="21"/>
          <w:shd w:val="clear" w:color="auto" w:fill="FFFFFF"/>
        </w:rPr>
      </w:pPr>
      <w:r>
        <w:rPr>
          <w:noProof/>
        </w:rPr>
        <w:drawing>
          <wp:inline distT="0" distB="0" distL="0" distR="0">
            <wp:extent cx="3870960" cy="2390775"/>
            <wp:effectExtent l="19050" t="0" r="0" b="0"/>
            <wp:docPr id="1" name="図 1" descr="国宝と文化財のの分布図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宝と文化財のの分布図表"/>
                    <pic:cNvPicPr>
                      <a:picLocks noChangeAspect="1" noChangeArrowheads="1"/>
                    </pic:cNvPicPr>
                  </pic:nvPicPr>
                  <pic:blipFill>
                    <a:blip r:embed="rId10" cstate="print"/>
                    <a:srcRect/>
                    <a:stretch>
                      <a:fillRect/>
                    </a:stretch>
                  </pic:blipFill>
                  <pic:spPr bwMode="auto">
                    <a:xfrm>
                      <a:off x="0" y="0"/>
                      <a:ext cx="3903977" cy="2411167"/>
                    </a:xfrm>
                    <a:prstGeom prst="rect">
                      <a:avLst/>
                    </a:prstGeom>
                    <a:noFill/>
                    <a:ln w="9525">
                      <a:noFill/>
                      <a:miter lim="800000"/>
                      <a:headEnd/>
                      <a:tailEnd/>
                    </a:ln>
                  </pic:spPr>
                </pic:pic>
              </a:graphicData>
            </a:graphic>
          </wp:inline>
        </w:drawing>
      </w:r>
      <w:r w:rsidR="0023174D">
        <w:rPr>
          <w:rStyle w:val="apple-style-span"/>
          <w:rFonts w:asciiTheme="minorEastAsia" w:hAnsiTheme="minorEastAsia" w:hint="eastAsia"/>
          <w:szCs w:val="21"/>
          <w:shd w:val="clear" w:color="auto" w:fill="FFFFFF"/>
        </w:rPr>
        <w:t>国宝の所在地</w:t>
      </w:r>
    </w:p>
    <w:p w:rsidR="00F55C15" w:rsidRDefault="00F55C15" w:rsidP="00DF0320">
      <w:pPr>
        <w:rPr>
          <w:rFonts w:asciiTheme="minorEastAsia" w:hAnsiTheme="minorEastAsia"/>
          <w:szCs w:val="21"/>
        </w:rPr>
      </w:pPr>
    </w:p>
    <w:p w:rsidR="00F55C15" w:rsidRDefault="00F55C15" w:rsidP="00DF0320">
      <w:pPr>
        <w:rPr>
          <w:rFonts w:asciiTheme="minorEastAsia" w:hAnsiTheme="minorEastAsia"/>
          <w:szCs w:val="21"/>
        </w:rPr>
      </w:pPr>
      <w:r>
        <w:rPr>
          <w:noProof/>
        </w:rPr>
        <w:drawing>
          <wp:inline distT="0" distB="0" distL="0" distR="0">
            <wp:extent cx="2404544" cy="2447925"/>
            <wp:effectExtent l="19050" t="0" r="0" b="0"/>
            <wp:docPr id="6" name="図 4" descr="京都の世界遺産の分布図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京都の世界遺産の分布図表"/>
                    <pic:cNvPicPr>
                      <a:picLocks noChangeAspect="1" noChangeArrowheads="1"/>
                    </pic:cNvPicPr>
                  </pic:nvPicPr>
                  <pic:blipFill>
                    <a:blip r:embed="rId11" cstate="print"/>
                    <a:srcRect/>
                    <a:stretch>
                      <a:fillRect/>
                    </a:stretch>
                  </pic:blipFill>
                  <pic:spPr bwMode="auto">
                    <a:xfrm>
                      <a:off x="0" y="0"/>
                      <a:ext cx="2407647" cy="2451084"/>
                    </a:xfrm>
                    <a:prstGeom prst="rect">
                      <a:avLst/>
                    </a:prstGeom>
                    <a:noFill/>
                    <a:ln w="9525">
                      <a:noFill/>
                      <a:miter lim="800000"/>
                      <a:headEnd/>
                      <a:tailEnd/>
                    </a:ln>
                  </pic:spPr>
                </pic:pic>
              </a:graphicData>
            </a:graphic>
          </wp:inline>
        </w:drawing>
      </w:r>
      <w:r w:rsidR="0023174D">
        <w:rPr>
          <w:rFonts w:asciiTheme="minorEastAsia" w:hAnsiTheme="minorEastAsia" w:hint="eastAsia"/>
          <w:szCs w:val="21"/>
        </w:rPr>
        <w:t>京都の世界遺産分布図</w:t>
      </w:r>
    </w:p>
    <w:p w:rsidR="00F55C15" w:rsidRPr="00DF0320" w:rsidRDefault="00F55C15" w:rsidP="00DF0320">
      <w:pPr>
        <w:rPr>
          <w:rFonts w:asciiTheme="minorEastAsia" w:hAnsiTheme="minorEastAsia"/>
          <w:szCs w:val="21"/>
        </w:rPr>
      </w:pPr>
      <w:r>
        <w:rPr>
          <w:rFonts w:asciiTheme="minorEastAsia" w:hAnsiTheme="minorEastAsia" w:hint="eastAsia"/>
          <w:szCs w:val="21"/>
        </w:rPr>
        <w:lastRenderedPageBreak/>
        <w:t>文化財の都市密度</w:t>
      </w:r>
    </w:p>
    <w:p w:rsidR="0023174D" w:rsidRDefault="00F55C15" w:rsidP="0023174D">
      <w:pPr>
        <w:rPr>
          <w:rFonts w:asciiTheme="minorEastAsia" w:hAnsiTheme="minorEastAsia"/>
          <w:b/>
          <w:sz w:val="24"/>
          <w:szCs w:val="24"/>
        </w:rPr>
      </w:pPr>
      <w:r>
        <w:rPr>
          <w:noProof/>
        </w:rPr>
        <w:drawing>
          <wp:inline distT="0" distB="0" distL="0" distR="0">
            <wp:extent cx="4393694" cy="2085975"/>
            <wp:effectExtent l="19050" t="0" r="6856" b="0"/>
            <wp:docPr id="5" name="図 1" descr="http://www.bunkaisan.or.jp/img/bunkazai-mits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nkaisan.or.jp/img/bunkazai-mitsudo.gif"/>
                    <pic:cNvPicPr>
                      <a:picLocks noChangeAspect="1" noChangeArrowheads="1"/>
                    </pic:cNvPicPr>
                  </pic:nvPicPr>
                  <pic:blipFill>
                    <a:blip r:embed="rId12" cstate="print"/>
                    <a:srcRect/>
                    <a:stretch>
                      <a:fillRect/>
                    </a:stretch>
                  </pic:blipFill>
                  <pic:spPr bwMode="auto">
                    <a:xfrm>
                      <a:off x="0" y="0"/>
                      <a:ext cx="4424798" cy="2100742"/>
                    </a:xfrm>
                    <a:prstGeom prst="rect">
                      <a:avLst/>
                    </a:prstGeom>
                    <a:noFill/>
                    <a:ln w="9525">
                      <a:noFill/>
                      <a:miter lim="800000"/>
                      <a:headEnd/>
                      <a:tailEnd/>
                    </a:ln>
                  </pic:spPr>
                </pic:pic>
              </a:graphicData>
            </a:graphic>
          </wp:inline>
        </w:drawing>
      </w:r>
    </w:p>
    <w:p w:rsidR="0023174D" w:rsidRDefault="0023174D" w:rsidP="0023174D">
      <w:pPr>
        <w:rPr>
          <w:rFonts w:asciiTheme="minorEastAsia" w:hAnsiTheme="minorEastAsia"/>
          <w:b/>
          <w:sz w:val="24"/>
          <w:szCs w:val="24"/>
        </w:rPr>
      </w:pPr>
    </w:p>
    <w:p w:rsidR="0023174D" w:rsidRPr="00DF0320" w:rsidRDefault="0023174D" w:rsidP="0023174D">
      <w:pPr>
        <w:ind w:firstLineChars="100" w:firstLine="210"/>
        <w:rPr>
          <w:rFonts w:asciiTheme="minorEastAsia" w:hAnsiTheme="minorEastAsia"/>
          <w:szCs w:val="21"/>
        </w:rPr>
      </w:pPr>
      <w:r>
        <w:rPr>
          <w:rFonts w:asciiTheme="minorEastAsia" w:hAnsiTheme="minorEastAsia" w:hint="eastAsia"/>
          <w:szCs w:val="21"/>
        </w:rPr>
        <w:t>現在までに行われてきた京都の大まかな景観政策は以下の４点である。</w:t>
      </w:r>
    </w:p>
    <w:p w:rsidR="0023174D" w:rsidRPr="00786F3E" w:rsidRDefault="0023174D" w:rsidP="0023174D">
      <w:pPr>
        <w:rPr>
          <w:rFonts w:asciiTheme="minorEastAsia" w:hAnsiTheme="minorEastAsia"/>
          <w:szCs w:val="21"/>
        </w:rPr>
      </w:pPr>
      <w:r w:rsidRPr="00786F3E">
        <w:rPr>
          <w:rFonts w:asciiTheme="minorEastAsia" w:hAnsiTheme="minorEastAsia" w:hint="eastAsia"/>
          <w:szCs w:val="21"/>
        </w:rPr>
        <w:t xml:space="preserve">１、建築物の高さ規制 </w:t>
      </w:r>
    </w:p>
    <w:p w:rsidR="0023174D" w:rsidRPr="00786F3E" w:rsidRDefault="0023174D" w:rsidP="0023174D">
      <w:pPr>
        <w:rPr>
          <w:rFonts w:asciiTheme="minorEastAsia" w:hAnsiTheme="minorEastAsia"/>
          <w:szCs w:val="21"/>
        </w:rPr>
      </w:pPr>
      <w:r w:rsidRPr="00786F3E">
        <w:rPr>
          <w:rFonts w:asciiTheme="minorEastAsia" w:hAnsiTheme="minorEastAsia" w:hint="eastAsia"/>
          <w:szCs w:val="21"/>
        </w:rPr>
        <w:t xml:space="preserve">２、自然・歴史的景観の保全 </w:t>
      </w:r>
    </w:p>
    <w:p w:rsidR="0023174D" w:rsidRPr="00786F3E" w:rsidRDefault="0023174D" w:rsidP="0023174D">
      <w:pPr>
        <w:rPr>
          <w:rFonts w:asciiTheme="minorEastAsia" w:hAnsiTheme="minorEastAsia"/>
          <w:szCs w:val="21"/>
        </w:rPr>
      </w:pPr>
      <w:r w:rsidRPr="00786F3E">
        <w:rPr>
          <w:rFonts w:asciiTheme="minorEastAsia" w:hAnsiTheme="minorEastAsia" w:hint="eastAsia"/>
          <w:szCs w:val="21"/>
        </w:rPr>
        <w:t>３、市街地景観の整備</w:t>
      </w:r>
    </w:p>
    <w:p w:rsidR="0023174D" w:rsidRDefault="0023174D" w:rsidP="0023174D">
      <w:pPr>
        <w:rPr>
          <w:rFonts w:asciiTheme="minorEastAsia" w:hAnsiTheme="minorEastAsia"/>
          <w:szCs w:val="21"/>
        </w:rPr>
      </w:pPr>
      <w:r w:rsidRPr="00786F3E">
        <w:rPr>
          <w:rFonts w:asciiTheme="minorEastAsia" w:hAnsiTheme="minorEastAsia" w:hint="eastAsia"/>
          <w:szCs w:val="21"/>
        </w:rPr>
        <w:t>４、屋外広告物の規制</w:t>
      </w:r>
    </w:p>
    <w:p w:rsidR="0023174D" w:rsidRPr="00786F3E" w:rsidRDefault="0023174D" w:rsidP="0023174D">
      <w:pPr>
        <w:rPr>
          <w:rFonts w:asciiTheme="minorEastAsia" w:hAnsiTheme="minorEastAsia"/>
          <w:szCs w:val="21"/>
        </w:rPr>
      </w:pPr>
    </w:p>
    <w:p w:rsidR="0023174D" w:rsidRPr="00B56C31" w:rsidRDefault="0023174D" w:rsidP="0023174D">
      <w:pPr>
        <w:ind w:firstLineChars="100" w:firstLine="210"/>
        <w:rPr>
          <w:rFonts w:asciiTheme="minorEastAsia" w:hAnsiTheme="minorEastAsia"/>
          <w:szCs w:val="21"/>
        </w:rPr>
      </w:pPr>
      <w:r>
        <w:rPr>
          <w:rFonts w:asciiTheme="minorEastAsia" w:hAnsiTheme="minorEastAsia" w:hint="eastAsia"/>
          <w:szCs w:val="21"/>
        </w:rPr>
        <w:t>また、2011年からは以下のような目標を掲げている。</w:t>
      </w:r>
    </w:p>
    <w:p w:rsidR="0023174D" w:rsidRPr="008D2230" w:rsidRDefault="0023174D" w:rsidP="0023174D">
      <w:pPr>
        <w:rPr>
          <w:rFonts w:asciiTheme="minorEastAsia" w:hAnsiTheme="minorEastAsia"/>
          <w:szCs w:val="21"/>
        </w:rPr>
      </w:pPr>
      <w:r w:rsidRPr="008D2230">
        <w:rPr>
          <w:rFonts w:asciiTheme="minorEastAsia" w:hAnsiTheme="minorEastAsia" w:hint="eastAsia"/>
          <w:szCs w:val="21"/>
        </w:rPr>
        <w:t>１、建築物の高さ規制の見直し</w:t>
      </w:r>
    </w:p>
    <w:p w:rsidR="0023174D" w:rsidRPr="008D2230" w:rsidRDefault="0023174D" w:rsidP="0023174D">
      <w:pPr>
        <w:rPr>
          <w:rFonts w:asciiTheme="minorEastAsia" w:hAnsiTheme="minorEastAsia"/>
          <w:szCs w:val="21"/>
        </w:rPr>
      </w:pPr>
      <w:r w:rsidRPr="008D2230">
        <w:rPr>
          <w:rFonts w:asciiTheme="minorEastAsia" w:hAnsiTheme="minorEastAsia" w:hint="eastAsia"/>
          <w:szCs w:val="21"/>
        </w:rPr>
        <w:t>２、建築物のデザイン基準等の見直し</w:t>
      </w:r>
    </w:p>
    <w:p w:rsidR="0023174D" w:rsidRPr="008D2230" w:rsidRDefault="0023174D" w:rsidP="0023174D">
      <w:pPr>
        <w:ind w:firstLineChars="200" w:firstLine="420"/>
        <w:rPr>
          <w:rFonts w:asciiTheme="minorEastAsia" w:hAnsiTheme="minorEastAsia"/>
          <w:szCs w:val="21"/>
        </w:rPr>
      </w:pPr>
      <w:r w:rsidRPr="008D2230">
        <w:rPr>
          <w:rFonts w:asciiTheme="minorEastAsia" w:hAnsiTheme="minorEastAsia" w:hint="eastAsia"/>
          <w:szCs w:val="21"/>
        </w:rPr>
        <w:t>自然・歴史的景観の保全</w:t>
      </w:r>
    </w:p>
    <w:p w:rsidR="0023174D" w:rsidRPr="008D2230" w:rsidRDefault="0023174D" w:rsidP="0023174D">
      <w:pPr>
        <w:ind w:firstLineChars="200" w:firstLine="420"/>
        <w:rPr>
          <w:rFonts w:asciiTheme="minorEastAsia" w:hAnsiTheme="minorEastAsia"/>
          <w:szCs w:val="21"/>
        </w:rPr>
      </w:pPr>
      <w:r w:rsidRPr="008D2230">
        <w:rPr>
          <w:rFonts w:asciiTheme="minorEastAsia" w:hAnsiTheme="minorEastAsia" w:hint="eastAsia"/>
          <w:szCs w:val="21"/>
        </w:rPr>
        <w:t>市街地景観の整備</w:t>
      </w:r>
    </w:p>
    <w:p w:rsidR="0023174D" w:rsidRPr="008D2230" w:rsidRDefault="0023174D" w:rsidP="0023174D">
      <w:pPr>
        <w:rPr>
          <w:rFonts w:asciiTheme="minorEastAsia" w:hAnsiTheme="minorEastAsia"/>
          <w:szCs w:val="21"/>
        </w:rPr>
      </w:pPr>
      <w:r w:rsidRPr="008D2230">
        <w:rPr>
          <w:rFonts w:asciiTheme="minorEastAsia" w:hAnsiTheme="minorEastAsia" w:hint="eastAsia"/>
          <w:szCs w:val="21"/>
        </w:rPr>
        <w:t>３、眺望景観や借景の保全・創出の取組</w:t>
      </w:r>
    </w:p>
    <w:p w:rsidR="0023174D" w:rsidRPr="008D2230" w:rsidRDefault="0023174D" w:rsidP="0023174D">
      <w:pPr>
        <w:rPr>
          <w:rFonts w:asciiTheme="minorEastAsia" w:hAnsiTheme="minorEastAsia"/>
          <w:szCs w:val="21"/>
        </w:rPr>
      </w:pPr>
      <w:r w:rsidRPr="008D2230">
        <w:rPr>
          <w:rFonts w:asciiTheme="minorEastAsia" w:hAnsiTheme="minorEastAsia" w:hint="eastAsia"/>
          <w:szCs w:val="21"/>
        </w:rPr>
        <w:t>４、屋外広告物対策の強化</w:t>
      </w:r>
    </w:p>
    <w:p w:rsidR="0023174D" w:rsidRPr="008D2230" w:rsidRDefault="0023174D" w:rsidP="0023174D">
      <w:pPr>
        <w:rPr>
          <w:rFonts w:asciiTheme="minorEastAsia" w:hAnsiTheme="minorEastAsia"/>
          <w:szCs w:val="21"/>
        </w:rPr>
      </w:pPr>
      <w:r w:rsidRPr="008D2230">
        <w:rPr>
          <w:rFonts w:asciiTheme="minorEastAsia" w:hAnsiTheme="minorEastAsia" w:hint="eastAsia"/>
          <w:szCs w:val="21"/>
        </w:rPr>
        <w:t>５、京町家等の歴史的建造物の保全・再生の取組</w:t>
      </w:r>
    </w:p>
    <w:p w:rsidR="0023174D" w:rsidRPr="008D2230" w:rsidRDefault="0023174D" w:rsidP="0023174D">
      <w:pPr>
        <w:ind w:firstLineChars="200" w:firstLine="420"/>
        <w:rPr>
          <w:rFonts w:asciiTheme="minorEastAsia" w:hAnsiTheme="minorEastAsia"/>
          <w:szCs w:val="21"/>
        </w:rPr>
      </w:pPr>
      <w:r w:rsidRPr="008D2230">
        <w:rPr>
          <w:rFonts w:asciiTheme="minorEastAsia" w:hAnsiTheme="minorEastAsia" w:hint="eastAsia"/>
          <w:szCs w:val="21"/>
        </w:rPr>
        <w:t>市民とともに創造する景観づくりに関する仕組みの整備</w:t>
      </w:r>
    </w:p>
    <w:p w:rsidR="0023174D" w:rsidRPr="008D2230" w:rsidRDefault="0023174D" w:rsidP="0023174D">
      <w:pPr>
        <w:ind w:firstLineChars="200" w:firstLine="420"/>
        <w:rPr>
          <w:rFonts w:asciiTheme="minorEastAsia" w:hAnsiTheme="minorEastAsia"/>
          <w:szCs w:val="21"/>
        </w:rPr>
      </w:pPr>
      <w:r w:rsidRPr="008D2230">
        <w:rPr>
          <w:rFonts w:asciiTheme="minorEastAsia" w:hAnsiTheme="minorEastAsia" w:hint="eastAsia"/>
          <w:szCs w:val="21"/>
        </w:rPr>
        <w:t xml:space="preserve">現在のデザイン基準の更なる充実 </w:t>
      </w:r>
    </w:p>
    <w:p w:rsidR="0023174D" w:rsidRPr="008D2230" w:rsidRDefault="0023174D" w:rsidP="0023174D">
      <w:pPr>
        <w:ind w:firstLineChars="200" w:firstLine="420"/>
        <w:rPr>
          <w:rFonts w:asciiTheme="minorEastAsia" w:hAnsiTheme="minorEastAsia"/>
          <w:szCs w:val="21"/>
        </w:rPr>
      </w:pPr>
      <w:r w:rsidRPr="008D2230">
        <w:rPr>
          <w:rFonts w:asciiTheme="minorEastAsia" w:hAnsiTheme="minorEastAsia" w:hint="eastAsia"/>
          <w:szCs w:val="21"/>
        </w:rPr>
        <w:t xml:space="preserve">優れた建築計画を誘導するための制度の充実 </w:t>
      </w:r>
    </w:p>
    <w:p w:rsidR="0023174D" w:rsidRPr="00B56C31" w:rsidRDefault="0023174D" w:rsidP="0023174D">
      <w:pPr>
        <w:rPr>
          <w:rFonts w:asciiTheme="minorEastAsia" w:hAnsiTheme="minorEastAsia"/>
          <w:szCs w:val="21"/>
        </w:rPr>
      </w:pPr>
    </w:p>
    <w:p w:rsidR="00A73096" w:rsidRDefault="00A73096" w:rsidP="00DF0320">
      <w:pPr>
        <w:rPr>
          <w:rFonts w:asciiTheme="minorEastAsia" w:hAnsiTheme="minorEastAsia"/>
          <w:b/>
          <w:szCs w:val="21"/>
        </w:rPr>
      </w:pPr>
    </w:p>
    <w:p w:rsidR="0023174D" w:rsidRDefault="0023174D" w:rsidP="00DF0320">
      <w:pPr>
        <w:rPr>
          <w:rFonts w:asciiTheme="minorEastAsia" w:hAnsiTheme="minorEastAsia"/>
          <w:b/>
          <w:szCs w:val="21"/>
        </w:rPr>
      </w:pPr>
    </w:p>
    <w:p w:rsidR="0023174D" w:rsidRDefault="0023174D" w:rsidP="00DF0320">
      <w:pPr>
        <w:rPr>
          <w:rFonts w:asciiTheme="minorEastAsia" w:hAnsiTheme="minorEastAsia"/>
          <w:b/>
          <w:szCs w:val="21"/>
        </w:rPr>
      </w:pPr>
    </w:p>
    <w:p w:rsidR="0023174D" w:rsidRDefault="0023174D" w:rsidP="00DF0320">
      <w:pPr>
        <w:rPr>
          <w:rFonts w:asciiTheme="minorEastAsia" w:hAnsiTheme="minorEastAsia"/>
          <w:b/>
          <w:szCs w:val="21"/>
        </w:rPr>
      </w:pPr>
    </w:p>
    <w:p w:rsidR="0023174D" w:rsidRDefault="0023174D" w:rsidP="00DF0320">
      <w:pPr>
        <w:rPr>
          <w:rFonts w:asciiTheme="minorEastAsia" w:hAnsiTheme="minorEastAsia"/>
          <w:b/>
          <w:szCs w:val="21"/>
        </w:rPr>
      </w:pPr>
    </w:p>
    <w:p w:rsidR="0023174D" w:rsidRDefault="0023174D" w:rsidP="00DF0320">
      <w:pPr>
        <w:rPr>
          <w:rFonts w:asciiTheme="minorEastAsia" w:hAnsiTheme="minorEastAsia"/>
          <w:b/>
          <w:szCs w:val="21"/>
        </w:rPr>
      </w:pPr>
    </w:p>
    <w:p w:rsidR="004513EC" w:rsidRDefault="00E44A5C" w:rsidP="00DF0320">
      <w:pPr>
        <w:rPr>
          <w:rFonts w:asciiTheme="minorEastAsia" w:hAnsiTheme="minorEastAsia"/>
          <w:b/>
          <w:sz w:val="24"/>
          <w:szCs w:val="24"/>
        </w:rPr>
      </w:pPr>
      <w:r>
        <w:rPr>
          <w:rFonts w:asciiTheme="minorEastAsia" w:hAnsiTheme="minorEastAsia" w:hint="eastAsia"/>
          <w:b/>
          <w:sz w:val="24"/>
          <w:szCs w:val="24"/>
        </w:rPr>
        <w:lastRenderedPageBreak/>
        <w:t>３</w:t>
      </w:r>
      <w:r w:rsidR="00DF0320" w:rsidRPr="00884F44">
        <w:rPr>
          <w:rFonts w:asciiTheme="minorEastAsia" w:hAnsiTheme="minorEastAsia" w:hint="eastAsia"/>
          <w:b/>
          <w:sz w:val="24"/>
          <w:szCs w:val="24"/>
        </w:rPr>
        <w:t>－</w:t>
      </w:r>
      <w:r>
        <w:rPr>
          <w:rFonts w:asciiTheme="minorEastAsia" w:hAnsiTheme="minorEastAsia" w:hint="eastAsia"/>
          <w:b/>
          <w:sz w:val="24"/>
          <w:szCs w:val="24"/>
        </w:rPr>
        <w:t>２</w:t>
      </w:r>
      <w:r w:rsidR="00DF0320" w:rsidRPr="00884F44">
        <w:rPr>
          <w:rFonts w:asciiTheme="minorEastAsia" w:hAnsiTheme="minorEastAsia" w:hint="eastAsia"/>
          <w:b/>
          <w:sz w:val="24"/>
          <w:szCs w:val="24"/>
        </w:rPr>
        <w:t xml:space="preserve">　</w:t>
      </w:r>
      <w:r w:rsidR="0023174D">
        <w:rPr>
          <w:rFonts w:asciiTheme="minorEastAsia" w:hAnsiTheme="minorEastAsia" w:hint="eastAsia"/>
          <w:b/>
          <w:sz w:val="24"/>
          <w:szCs w:val="24"/>
        </w:rPr>
        <w:t>二条城</w:t>
      </w:r>
    </w:p>
    <w:p w:rsidR="004513EC" w:rsidRDefault="004513EC" w:rsidP="004513EC">
      <w:pPr>
        <w:ind w:firstLineChars="100" w:firstLine="210"/>
        <w:rPr>
          <w:rStyle w:val="apple-style-span"/>
          <w:rFonts w:asciiTheme="minorEastAsia" w:hAnsiTheme="minorEastAsia"/>
          <w:szCs w:val="21"/>
        </w:rPr>
      </w:pPr>
      <w:r w:rsidRPr="004513EC">
        <w:rPr>
          <w:rFonts w:asciiTheme="minorEastAsia" w:hAnsiTheme="minorEastAsia" w:hint="eastAsia"/>
          <w:szCs w:val="21"/>
        </w:rPr>
        <w:t xml:space="preserve">　</w:t>
      </w:r>
      <w:r>
        <w:rPr>
          <w:rFonts w:asciiTheme="minorEastAsia" w:hAnsiTheme="minorEastAsia" w:hint="eastAsia"/>
          <w:szCs w:val="21"/>
        </w:rPr>
        <w:t>京都府として登録されている文化遺産は数多く存在する。その中でも、ＮＰＯの活動が活発で、資料も多数存在するため、詳しく分析することができる文化遺産として二条城をその対象とする。</w:t>
      </w:r>
      <w:r>
        <w:rPr>
          <w:rStyle w:val="apple-style-span"/>
          <w:rFonts w:asciiTheme="minorEastAsia" w:hAnsiTheme="minorEastAsia" w:hint="eastAsia"/>
          <w:szCs w:val="21"/>
        </w:rPr>
        <w:t>二条城は、江戸時代の徳川政権の京都における拠点とされていた。1994年にはユネスコによって、世界文化遺産『古都京都の文化財』を構成する17のうちの歴史的建造物として登録されている。その中でも、国宝として指定されているのは二の丸御殿である。雷で消失した天守を除くと、ほとんど全ての建造物が残っている。1952年（昭和27年）に、文化財保護法に基づいて国宝に指定された。内容は、遠侍及び車寄、式台、大広間、蘇鉄之間、黒書院、白書院となっている。また、1953年（昭和28年）には、特別名勝として二の丸庭園が指定されている。</w:t>
      </w:r>
    </w:p>
    <w:p w:rsidR="004513EC" w:rsidRPr="004513EC" w:rsidRDefault="004513EC" w:rsidP="00DF0320">
      <w:pPr>
        <w:rPr>
          <w:rFonts w:asciiTheme="minorEastAsia" w:hAnsiTheme="minorEastAsia"/>
          <w:szCs w:val="21"/>
        </w:rPr>
      </w:pPr>
    </w:p>
    <w:p w:rsidR="00A73096" w:rsidRPr="00884F44" w:rsidRDefault="00A73096" w:rsidP="00DF0320">
      <w:pPr>
        <w:rPr>
          <w:rFonts w:asciiTheme="minorEastAsia" w:hAnsiTheme="minorEastAsia"/>
          <w:b/>
          <w:szCs w:val="21"/>
        </w:rPr>
      </w:pPr>
      <w:r w:rsidRPr="00884F44">
        <w:rPr>
          <w:rStyle w:val="apple-style-span"/>
          <w:rFonts w:asciiTheme="minorEastAsia" w:hAnsiTheme="minorEastAsia" w:cs="Arial"/>
          <w:color w:val="000000"/>
          <w:szCs w:val="21"/>
        </w:rPr>
        <w:t>二の丸御殿遠侍及び車寄</w:t>
      </w:r>
      <w:r w:rsidR="00884F44">
        <w:rPr>
          <w:rStyle w:val="apple-style-span"/>
          <w:rFonts w:asciiTheme="minorEastAsia" w:hAnsiTheme="minorEastAsia" w:cs="Arial" w:hint="eastAsia"/>
          <w:color w:val="000000"/>
          <w:szCs w:val="21"/>
        </w:rPr>
        <w:t xml:space="preserve">　</w:t>
      </w:r>
      <w:r w:rsidRPr="00884F44">
        <w:rPr>
          <w:rFonts w:asciiTheme="minorEastAsia" w:hAnsiTheme="minorEastAsia" w:cs="Arial"/>
          <w:szCs w:val="21"/>
        </w:rPr>
        <w:t>(国宝)(京都)</w:t>
      </w:r>
    </w:p>
    <w:p w:rsidR="00F10542" w:rsidRDefault="00A73096" w:rsidP="00DF0320">
      <w:pPr>
        <w:rPr>
          <w:rFonts w:asciiTheme="minorEastAsia" w:hAnsiTheme="minorEastAsia"/>
          <w:b/>
          <w:szCs w:val="21"/>
        </w:rPr>
      </w:pPr>
      <w:r>
        <w:rPr>
          <w:noProof/>
        </w:rPr>
        <w:drawing>
          <wp:inline distT="0" distB="0" distL="0" distR="0">
            <wp:extent cx="4394200" cy="2491617"/>
            <wp:effectExtent l="19050" t="0" r="6350" b="0"/>
            <wp:docPr id="3" name="図 1" descr="二の丸御殿（車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の丸御殿（車寄）"/>
                    <pic:cNvPicPr>
                      <a:picLocks noChangeAspect="1" noChangeArrowheads="1"/>
                    </pic:cNvPicPr>
                  </pic:nvPicPr>
                  <pic:blipFill>
                    <a:blip r:embed="rId13" cstate="print"/>
                    <a:srcRect/>
                    <a:stretch>
                      <a:fillRect/>
                    </a:stretch>
                  </pic:blipFill>
                  <pic:spPr bwMode="auto">
                    <a:xfrm>
                      <a:off x="0" y="0"/>
                      <a:ext cx="4416248" cy="2504119"/>
                    </a:xfrm>
                    <a:prstGeom prst="rect">
                      <a:avLst/>
                    </a:prstGeom>
                    <a:noFill/>
                    <a:ln w="9525">
                      <a:noFill/>
                      <a:miter lim="800000"/>
                      <a:headEnd/>
                      <a:tailEnd/>
                    </a:ln>
                  </pic:spPr>
                </pic:pic>
              </a:graphicData>
            </a:graphic>
          </wp:inline>
        </w:drawing>
      </w:r>
    </w:p>
    <w:p w:rsidR="00F10542" w:rsidRDefault="00F10542" w:rsidP="00DF0320">
      <w:pPr>
        <w:rPr>
          <w:rFonts w:asciiTheme="minorEastAsia" w:hAnsiTheme="minorEastAsia"/>
          <w:b/>
          <w:szCs w:val="21"/>
        </w:rPr>
      </w:pPr>
    </w:p>
    <w:p w:rsidR="00A73096" w:rsidRDefault="00A73096" w:rsidP="00DF0320">
      <w:pPr>
        <w:rPr>
          <w:rFonts w:asciiTheme="minorEastAsia" w:hAnsiTheme="minorEastAsia"/>
          <w:b/>
          <w:szCs w:val="21"/>
        </w:rPr>
      </w:pPr>
      <w:r>
        <w:rPr>
          <w:rStyle w:val="apple-style-span"/>
          <w:rFonts w:ascii="Arial" w:hAnsi="Arial" w:cs="Arial"/>
          <w:color w:val="000000"/>
          <w:szCs w:val="21"/>
        </w:rPr>
        <w:t>国宝・二条城黒書院と特別名勝・二の丸庭園</w:t>
      </w:r>
    </w:p>
    <w:p w:rsidR="004513EC" w:rsidRPr="00F10542" w:rsidRDefault="00A73096" w:rsidP="00DF0320">
      <w:pPr>
        <w:rPr>
          <w:rFonts w:asciiTheme="minorEastAsia" w:hAnsiTheme="minorEastAsia"/>
          <w:b/>
          <w:szCs w:val="21"/>
        </w:rPr>
      </w:pPr>
      <w:r>
        <w:rPr>
          <w:noProof/>
        </w:rPr>
        <w:drawing>
          <wp:inline distT="0" distB="0" distL="0" distR="0">
            <wp:extent cx="5356860" cy="2419350"/>
            <wp:effectExtent l="19050" t="0" r="0" b="0"/>
            <wp:docPr id="4" name="図 4" descr="世界遺産・二条城・特別名勝・二条城二之丸庭園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世界遺産・二条城・特別名勝・二条城二之丸庭園の写真"/>
                    <pic:cNvPicPr>
                      <a:picLocks noChangeAspect="1" noChangeArrowheads="1"/>
                    </pic:cNvPicPr>
                  </pic:nvPicPr>
                  <pic:blipFill>
                    <a:blip r:embed="rId14" cstate="print"/>
                    <a:srcRect/>
                    <a:stretch>
                      <a:fillRect/>
                    </a:stretch>
                  </pic:blipFill>
                  <pic:spPr bwMode="auto">
                    <a:xfrm>
                      <a:off x="0" y="0"/>
                      <a:ext cx="5367056" cy="2423955"/>
                    </a:xfrm>
                    <a:prstGeom prst="rect">
                      <a:avLst/>
                    </a:prstGeom>
                    <a:noFill/>
                    <a:ln w="9525">
                      <a:noFill/>
                      <a:miter lim="800000"/>
                      <a:headEnd/>
                      <a:tailEnd/>
                    </a:ln>
                  </pic:spPr>
                </pic:pic>
              </a:graphicData>
            </a:graphic>
          </wp:inline>
        </w:drawing>
      </w:r>
    </w:p>
    <w:p w:rsidR="004513EC" w:rsidRPr="00E44A5C" w:rsidRDefault="004513EC" w:rsidP="004513EC">
      <w:pPr>
        <w:rPr>
          <w:b/>
          <w:sz w:val="24"/>
          <w:szCs w:val="24"/>
          <w:bdr w:val="single" w:sz="4" w:space="0" w:color="auto"/>
        </w:rPr>
      </w:pPr>
      <w:r w:rsidRPr="00E44A5C">
        <w:rPr>
          <w:b/>
          <w:sz w:val="24"/>
          <w:szCs w:val="24"/>
          <w:bdr w:val="single" w:sz="4" w:space="0" w:color="auto"/>
        </w:rPr>
        <w:lastRenderedPageBreak/>
        <w:t>NPO</w:t>
      </w:r>
      <w:r w:rsidRPr="00E44A5C">
        <w:rPr>
          <w:rFonts w:hint="eastAsia"/>
          <w:b/>
          <w:sz w:val="24"/>
          <w:szCs w:val="24"/>
          <w:bdr w:val="single" w:sz="4" w:space="0" w:color="auto"/>
        </w:rPr>
        <w:t>災害から文化財を守る会の取り組み</w:t>
      </w:r>
    </w:p>
    <w:p w:rsidR="004513EC" w:rsidRPr="00884F44" w:rsidRDefault="00E44A5C" w:rsidP="004513EC">
      <w:pPr>
        <w:rPr>
          <w:rStyle w:val="apple-style-span"/>
          <w:rFonts w:asciiTheme="minorEastAsia" w:hAnsiTheme="minorEastAsia"/>
          <w:b/>
          <w:sz w:val="24"/>
          <w:szCs w:val="24"/>
        </w:rPr>
      </w:pPr>
      <w:r>
        <w:rPr>
          <w:rStyle w:val="apple-style-span"/>
          <w:rFonts w:asciiTheme="minorEastAsia" w:hAnsiTheme="minorEastAsia" w:hint="eastAsia"/>
          <w:b/>
          <w:sz w:val="24"/>
          <w:szCs w:val="24"/>
        </w:rPr>
        <w:t>（</w:t>
      </w:r>
      <w:r w:rsidR="004513EC">
        <w:rPr>
          <w:rStyle w:val="apple-style-span"/>
          <w:rFonts w:asciiTheme="minorEastAsia" w:hAnsiTheme="minorEastAsia" w:hint="eastAsia"/>
          <w:b/>
          <w:sz w:val="24"/>
          <w:szCs w:val="24"/>
        </w:rPr>
        <w:t>１</w:t>
      </w:r>
      <w:r>
        <w:rPr>
          <w:rStyle w:val="apple-style-span"/>
          <w:rFonts w:asciiTheme="minorEastAsia" w:hAnsiTheme="minorEastAsia" w:hint="eastAsia"/>
          <w:b/>
          <w:sz w:val="24"/>
          <w:szCs w:val="24"/>
        </w:rPr>
        <w:t>）</w:t>
      </w:r>
      <w:r w:rsidR="004513EC" w:rsidRPr="00884F44">
        <w:rPr>
          <w:rStyle w:val="apple-style-span"/>
          <w:rFonts w:asciiTheme="minorEastAsia" w:hAnsiTheme="minorEastAsia" w:hint="eastAsia"/>
          <w:b/>
          <w:sz w:val="24"/>
          <w:szCs w:val="24"/>
        </w:rPr>
        <w:t>二条城の価値</w:t>
      </w:r>
    </w:p>
    <w:p w:rsidR="004513EC" w:rsidRDefault="004513EC" w:rsidP="004513EC">
      <w:pPr>
        <w:ind w:firstLineChars="100" w:firstLine="210"/>
        <w:rPr>
          <w:rStyle w:val="apple-style-span"/>
          <w:rFonts w:asciiTheme="minorEastAsia" w:hAnsiTheme="minorEastAsia"/>
          <w:szCs w:val="21"/>
        </w:rPr>
      </w:pPr>
      <w:r>
        <w:rPr>
          <w:rStyle w:val="apple-style-span"/>
          <w:rFonts w:asciiTheme="minorEastAsia" w:hAnsiTheme="minorEastAsia" w:hint="eastAsia"/>
          <w:szCs w:val="21"/>
        </w:rPr>
        <w:t>二条城は、前述したとおり文化財として価値があるだけではない。京都市民の緊急避難地に指定されており、有事の際は３万人以上がここに避難することから、周囲の人家からの延焼はあってはならないのだ。二条城は周囲を堀で取り囲まれているため、一見水防火用の水は十分あるように思われている。しかしそれは溜まり水であり、消火や防火には適していない。そのため、東側の表通りに流れる堀川が近い将来は通水の予定となっており、これをお堀に繋ぐことで堀の水を利用することができ、地震火災に対する安全度は飛躍的に高まると期待されている。</w:t>
      </w:r>
    </w:p>
    <w:p w:rsidR="004513EC" w:rsidRDefault="004513EC" w:rsidP="004513EC">
      <w:pPr>
        <w:ind w:firstLineChars="100" w:firstLine="210"/>
      </w:pPr>
    </w:p>
    <w:p w:rsidR="00E44A5C" w:rsidRDefault="00E44A5C" w:rsidP="004513EC">
      <w:pPr>
        <w:ind w:firstLineChars="100" w:firstLine="210"/>
      </w:pPr>
    </w:p>
    <w:p w:rsidR="004513EC" w:rsidRPr="00884F44" w:rsidRDefault="00E44A5C" w:rsidP="004513EC">
      <w:pPr>
        <w:rPr>
          <w:rStyle w:val="apple-style-span"/>
          <w:b/>
          <w:sz w:val="24"/>
          <w:szCs w:val="24"/>
        </w:rPr>
      </w:pPr>
      <w:r>
        <w:rPr>
          <w:rStyle w:val="apple-style-span"/>
          <w:rFonts w:asciiTheme="minorEastAsia" w:hAnsiTheme="minorEastAsia" w:hint="eastAsia"/>
          <w:b/>
          <w:sz w:val="24"/>
          <w:szCs w:val="24"/>
        </w:rPr>
        <w:t>（</w:t>
      </w:r>
      <w:r w:rsidR="004513EC">
        <w:rPr>
          <w:rStyle w:val="apple-style-span"/>
          <w:rFonts w:asciiTheme="minorEastAsia" w:hAnsiTheme="minorEastAsia" w:hint="eastAsia"/>
          <w:b/>
          <w:sz w:val="24"/>
          <w:szCs w:val="24"/>
        </w:rPr>
        <w:t>２</w:t>
      </w:r>
      <w:r>
        <w:rPr>
          <w:rStyle w:val="apple-style-span"/>
          <w:rFonts w:asciiTheme="minorEastAsia" w:hAnsiTheme="minorEastAsia" w:hint="eastAsia"/>
          <w:b/>
          <w:sz w:val="24"/>
          <w:szCs w:val="24"/>
        </w:rPr>
        <w:t>）</w:t>
      </w:r>
      <w:r w:rsidR="004513EC" w:rsidRPr="00884F44">
        <w:rPr>
          <w:rStyle w:val="apple-style-span"/>
          <w:rFonts w:asciiTheme="minorEastAsia" w:hAnsiTheme="minorEastAsia" w:hint="eastAsia"/>
          <w:b/>
          <w:sz w:val="24"/>
          <w:szCs w:val="24"/>
        </w:rPr>
        <w:t>二条城の保存</w:t>
      </w:r>
    </w:p>
    <w:p w:rsidR="00E44A5C" w:rsidRDefault="004513EC" w:rsidP="00E44A5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二条城は1603年の築城以来、本格的な改修がされておらず、老朽化が進行している。今年７月の台風でも重要文化財「東南隅櫓」２階部分の東側外壁の漆喰（約１・２メートル四方）がはがれるなど、改修が急務となっている。このため、市は来年１月から約20年かけて、文化財建造物28件を含むすべての建造物を修理・整備する大改修を計画した。ただ、総工費100億円のうち国の負担分を除く50億円を捻出する余裕がない点が問題となっている。</w:t>
      </w:r>
    </w:p>
    <w:p w:rsidR="00E44A5C" w:rsidRDefault="00E44A5C" w:rsidP="00E44A5C">
      <w:pPr>
        <w:ind w:firstLineChars="100" w:firstLine="210"/>
        <w:rPr>
          <w:rStyle w:val="apple-style-span"/>
          <w:rFonts w:asciiTheme="minorEastAsia" w:hAnsiTheme="minorEastAsia"/>
          <w:szCs w:val="21"/>
        </w:rPr>
      </w:pPr>
      <w:r>
        <w:rPr>
          <w:rStyle w:val="apple-style-span"/>
          <w:rFonts w:asciiTheme="minorEastAsia" w:hAnsiTheme="minorEastAsia" w:hint="eastAsia"/>
          <w:szCs w:val="21"/>
        </w:rPr>
        <w:t>庭園の維持・管理は市の職員が行っている。二条城には蘇鉄が植えられていて、江戸中期の徳川吉宗の時代には15本の蘇鉄が植えられていたという。幕末写真で確認したところ、現存する蘇鉄と同じ位置のものがあり、同じものだとすると樹齢150年以上の蘇鉄ということになる。</w:t>
      </w:r>
    </w:p>
    <w:p w:rsidR="00E44A5C" w:rsidRDefault="00E44A5C" w:rsidP="00E44A5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①蘇鉄の防寒・養生作業</w:t>
      </w:r>
    </w:p>
    <w:p w:rsidR="00E44A5C" w:rsidRDefault="00E44A5C" w:rsidP="00E44A5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蘇鉄は暖かい国の植物であるため、寒さに弱い。そのため、毎年11月下旬～12月初旬になると、蘇鉄の幹にこもや藁をまいて防寒養生を行っている。二条城の所管が宮内省だったときから引き継がれ、65年以上続く庭園管理作業であり、二条城の冬の風物詩にもなっている。</w:t>
      </w:r>
    </w:p>
    <w:p w:rsidR="00E44A5C" w:rsidRDefault="00E44A5C" w:rsidP="00E44A5C">
      <w:pPr>
        <w:rPr>
          <w:rStyle w:val="apple-style-span"/>
          <w:rFonts w:asciiTheme="minorEastAsia" w:hAnsiTheme="minorEastAsia"/>
          <w:szCs w:val="21"/>
          <w:shd w:val="clear" w:color="auto" w:fill="FFFFFF"/>
        </w:rPr>
      </w:pPr>
      <w:r>
        <w:rPr>
          <w:rStyle w:val="apple-style-span"/>
          <w:rFonts w:asciiTheme="minorEastAsia" w:hAnsiTheme="minorEastAsia" w:hint="eastAsia"/>
          <w:shd w:val="clear" w:color="auto" w:fill="FFFFFF"/>
        </w:rPr>
        <w:t>②松の葉むしり</w:t>
      </w:r>
    </w:p>
    <w:p w:rsidR="00E44A5C" w:rsidRDefault="00E44A5C" w:rsidP="00E44A5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秋の終わり頃から春先まで行われる作業で、古くなった松の葉をむしる作業である。枝ぶりを十分に吟味して選定し、手作業でむしっていく。</w:t>
      </w:r>
    </w:p>
    <w:p w:rsidR="004513EC" w:rsidRDefault="00E44A5C" w:rsidP="00E44A5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これらはすべて手作業で行われる。</w:t>
      </w:r>
    </w:p>
    <w:p w:rsidR="00E44A5C" w:rsidRDefault="00E44A5C" w:rsidP="00E44A5C">
      <w:pPr>
        <w:rPr>
          <w:rStyle w:val="apple-style-span"/>
          <w:rFonts w:asciiTheme="minorEastAsia" w:hAnsiTheme="minorEastAsia"/>
          <w:shd w:val="clear" w:color="auto" w:fill="FFFFFF"/>
        </w:rPr>
      </w:pPr>
    </w:p>
    <w:p w:rsidR="00E44A5C" w:rsidRDefault="00E44A5C" w:rsidP="00E44A5C">
      <w:pPr>
        <w:rPr>
          <w:rStyle w:val="apple-style-span"/>
          <w:rFonts w:asciiTheme="minorEastAsia" w:hAnsiTheme="minorEastAsia"/>
          <w:shd w:val="clear" w:color="auto" w:fill="FFFFFF"/>
        </w:rPr>
      </w:pPr>
    </w:p>
    <w:p w:rsidR="004513EC" w:rsidRPr="00884F44" w:rsidRDefault="00E44A5C" w:rsidP="004513EC">
      <w:pPr>
        <w:rPr>
          <w:rStyle w:val="apple-style-span"/>
          <w:b/>
          <w:sz w:val="24"/>
          <w:szCs w:val="24"/>
          <w:shd w:val="clear" w:color="auto" w:fill="FFFFFF"/>
        </w:rPr>
      </w:pPr>
      <w:r>
        <w:rPr>
          <w:rStyle w:val="apple-style-span"/>
          <w:rFonts w:hint="eastAsia"/>
          <w:b/>
          <w:sz w:val="24"/>
          <w:szCs w:val="24"/>
          <w:shd w:val="clear" w:color="auto" w:fill="FFFFFF"/>
        </w:rPr>
        <w:t>（</w:t>
      </w:r>
      <w:r w:rsidR="004513EC">
        <w:rPr>
          <w:rStyle w:val="apple-style-span"/>
          <w:rFonts w:hint="eastAsia"/>
          <w:b/>
          <w:sz w:val="24"/>
          <w:szCs w:val="24"/>
          <w:shd w:val="clear" w:color="auto" w:fill="FFFFFF"/>
        </w:rPr>
        <w:t>３</w:t>
      </w:r>
      <w:r>
        <w:rPr>
          <w:rStyle w:val="apple-style-span"/>
          <w:rFonts w:hint="eastAsia"/>
          <w:b/>
          <w:sz w:val="24"/>
          <w:szCs w:val="24"/>
          <w:shd w:val="clear" w:color="auto" w:fill="FFFFFF"/>
        </w:rPr>
        <w:t>）</w:t>
      </w:r>
      <w:r w:rsidR="004513EC" w:rsidRPr="00884F44">
        <w:rPr>
          <w:rStyle w:val="apple-style-span"/>
          <w:rFonts w:hint="eastAsia"/>
          <w:b/>
          <w:sz w:val="24"/>
          <w:szCs w:val="24"/>
          <w:shd w:val="clear" w:color="auto" w:fill="FFFFFF"/>
        </w:rPr>
        <w:t>二条城の活用</w:t>
      </w:r>
    </w:p>
    <w:p w:rsidR="00E44A5C" w:rsidRDefault="00E44A5C" w:rsidP="00E44A5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二条城では</w:t>
      </w:r>
      <w:r w:rsidR="004513EC">
        <w:rPr>
          <w:rStyle w:val="apple-style-span"/>
          <w:rFonts w:asciiTheme="minorEastAsia" w:hAnsiTheme="minorEastAsia" w:hint="eastAsia"/>
          <w:shd w:val="clear" w:color="auto" w:fill="FFFFFF"/>
        </w:rPr>
        <w:t>季節ごとに様々な催し物が開かれている。国宝や重要文化財としての二条城を宣伝すると共に、歴史</w:t>
      </w:r>
      <w:r>
        <w:rPr>
          <w:rStyle w:val="apple-style-span"/>
          <w:rFonts w:asciiTheme="minorEastAsia" w:hAnsiTheme="minorEastAsia" w:hint="eastAsia"/>
          <w:shd w:val="clear" w:color="auto" w:fill="FFFFFF"/>
        </w:rPr>
        <w:t>的</w:t>
      </w:r>
      <w:r w:rsidR="004513EC">
        <w:rPr>
          <w:rStyle w:val="apple-style-span"/>
          <w:rFonts w:asciiTheme="minorEastAsia" w:hAnsiTheme="minorEastAsia" w:hint="eastAsia"/>
          <w:shd w:val="clear" w:color="auto" w:fill="FFFFFF"/>
        </w:rPr>
        <w:t>遺産</w:t>
      </w:r>
      <w:r>
        <w:rPr>
          <w:rStyle w:val="apple-style-span"/>
          <w:rFonts w:asciiTheme="minorEastAsia" w:hAnsiTheme="minorEastAsia" w:hint="eastAsia"/>
          <w:shd w:val="clear" w:color="auto" w:fill="FFFFFF"/>
        </w:rPr>
        <w:t>である</w:t>
      </w:r>
      <w:r w:rsidR="004513EC">
        <w:rPr>
          <w:rStyle w:val="apple-style-span"/>
          <w:rFonts w:asciiTheme="minorEastAsia" w:hAnsiTheme="minorEastAsia" w:hint="eastAsia"/>
          <w:shd w:val="clear" w:color="auto" w:fill="FFFFFF"/>
        </w:rPr>
        <w:t>二条城に、より親しんでもらおうとするものである。</w:t>
      </w:r>
    </w:p>
    <w:p w:rsidR="004513EC" w:rsidRDefault="004513EC" w:rsidP="004513E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lastRenderedPageBreak/>
        <w:t>①ライトアップ</w:t>
      </w:r>
    </w:p>
    <w:p w:rsidR="004513EC" w:rsidRDefault="004513EC" w:rsidP="004513E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毎年桜の季節に、世界遺産や重要文化財の大切さをアピールすることに加え、二条城のライトに照らし出された素晴らしい景観を堪能してもらうために、特別イベントとして二条城のライトアップを行っている。生け花の展示や和太鼓や筝の演奏、お茶席なども用意され、物産展なども出ている。毎年</w:t>
      </w:r>
      <w:r>
        <w:rPr>
          <w:rStyle w:val="apple-style-span"/>
        </w:rPr>
        <w:t>3</w:t>
      </w:r>
      <w:r>
        <w:rPr>
          <w:rStyle w:val="apple-style-span"/>
          <w:rFonts w:hint="eastAsia"/>
        </w:rPr>
        <w:t>月下旬から</w:t>
      </w:r>
      <w:r>
        <w:rPr>
          <w:rStyle w:val="apple-style-span"/>
        </w:rPr>
        <w:t>4</w:t>
      </w:r>
      <w:r>
        <w:rPr>
          <w:rStyle w:val="apple-style-span"/>
          <w:rFonts w:hint="eastAsia"/>
        </w:rPr>
        <w:t>月中旬</w:t>
      </w:r>
      <w:r>
        <w:rPr>
          <w:rStyle w:val="apple-style-span"/>
          <w:rFonts w:asciiTheme="minorEastAsia" w:hAnsiTheme="minorEastAsia" w:hint="eastAsia"/>
          <w:shd w:val="clear" w:color="auto" w:fill="FFFFFF"/>
        </w:rPr>
        <w:t>にかけて行われており、時間も18～21時頃までの公開になっている。入場料はかかるが、和装で行くと無料になるなどのイベントもある。</w:t>
      </w:r>
    </w:p>
    <w:p w:rsidR="00E44A5C" w:rsidRDefault="00E44A5C" w:rsidP="004513EC">
      <w:pPr>
        <w:ind w:firstLineChars="100" w:firstLine="210"/>
        <w:rPr>
          <w:rStyle w:val="apple-style-span"/>
          <w:rFonts w:asciiTheme="minorEastAsia" w:hAnsiTheme="minorEastAsia"/>
          <w:shd w:val="clear" w:color="auto" w:fill="FFFFFF"/>
        </w:rPr>
      </w:pPr>
    </w:p>
    <w:p w:rsidR="004513EC" w:rsidRDefault="004513EC" w:rsidP="004513E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②二条城お城まつり</w:t>
      </w:r>
    </w:p>
    <w:p w:rsidR="004513EC" w:rsidRDefault="004513EC" w:rsidP="004513E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開催されてから数年しかたっていないイベントであるが、秋になると『二条城お城まつり』が開催されている。9月末から11月の末頃まで行われており、期間中様々な催し物が開催されている。普段見る事のできないものも、特別に公開されている。期間中には普段見る事のできない、清流園の特別公開もある。場内をガイドしてもらいながら人力車で周遊したり、火縄銃の実演等がある。着物展や物産展、お茶会や和太鼓演奏など、見所が満載のイベントになっている。この時期に合わせて、『展示・収蔵館』も展示品の公開を行っているので、重要文化財に触れるチャンスにもなっている。</w:t>
      </w:r>
    </w:p>
    <w:p w:rsidR="00E44A5C" w:rsidRDefault="00E44A5C" w:rsidP="004513EC">
      <w:pPr>
        <w:ind w:firstLineChars="100" w:firstLine="210"/>
        <w:rPr>
          <w:rStyle w:val="apple-style-span"/>
          <w:rFonts w:asciiTheme="minorEastAsia" w:hAnsiTheme="minorEastAsia"/>
          <w:shd w:val="clear" w:color="auto" w:fill="FFFFFF"/>
        </w:rPr>
      </w:pPr>
    </w:p>
    <w:p w:rsidR="004513EC" w:rsidRDefault="004513EC" w:rsidP="004513E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③清流園お茶会</w:t>
      </w:r>
    </w:p>
    <w:p w:rsidR="004513EC" w:rsidRDefault="004513EC" w:rsidP="004513E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二条城の中でも、通常、未公開とされている清流園において、昭和30年から毎年開かれている。</w:t>
      </w:r>
    </w:p>
    <w:p w:rsidR="004513EC" w:rsidRDefault="004513EC" w:rsidP="004513E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市民煎茶会は昭和30年から毎年春の3日間行われるお茶会である。『玉川遠州流家元』『皇風煎茶禮式宗家』『小川流家元』『泰山流家元』『瑞芳庵流家元』などが参加して行われる。前売り券は二条城と各家元で販売されるが、当日券も二条城で各日20枚ほど販売される。</w:t>
      </w:r>
    </w:p>
    <w:p w:rsidR="004513EC" w:rsidRDefault="004513EC" w:rsidP="004513E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観桜茶会は、その名の通り、桜の季節に催される茶会である。開催は1日だけ。清流園で開催されるお茶会の中では、一番高額な茶席券である。</w:t>
      </w:r>
    </w:p>
    <w:p w:rsidR="004513EC" w:rsidRDefault="004513EC" w:rsidP="004513E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市民大茶会は、春の煎茶会と同じく昭和30年から毎年続いているお茶会である。秋の3日間行われ、前売り券は二条城と各家元で販売される。当日券は二条城で各日30枚販売される。『裏千家家元』『表千家家元』『藪内家家元』が行う。</w:t>
      </w:r>
    </w:p>
    <w:p w:rsidR="00E44A5C" w:rsidRDefault="00E44A5C" w:rsidP="004513EC">
      <w:pPr>
        <w:ind w:firstLineChars="100" w:firstLine="210"/>
        <w:rPr>
          <w:rStyle w:val="apple-style-span"/>
          <w:rFonts w:asciiTheme="minorEastAsia" w:hAnsiTheme="minorEastAsia"/>
          <w:shd w:val="clear" w:color="auto" w:fill="FFFFFF"/>
        </w:rPr>
      </w:pPr>
    </w:p>
    <w:p w:rsidR="004513EC" w:rsidRDefault="004513EC" w:rsidP="004513E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④二条城ウェディング</w:t>
      </w:r>
    </w:p>
    <w:p w:rsidR="004513EC" w:rsidRDefault="004513EC" w:rsidP="004513E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 xml:space="preserve">　日本の歴史・文化を後世に伝え、残していくために京都市が始めた事業である。市ではこの事業を通じて、和の文化の素晴らしさを若い人たちに実感してもらうとともに、新たな魅力を付加し広くＰＲしていきたい、と考えている。</w:t>
      </w:r>
    </w:p>
    <w:p w:rsidR="00E44A5C" w:rsidRDefault="004513EC" w:rsidP="004513EC">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 xml:space="preserve">　式は、婚儀用花車に乗って花嫁行列を行うところから始まる。これは観光客も見ることが出来る。その他、二条城敷地内の茶室や庭園等、美しいロケーションを十分に生かし、心に残る結婚式に仕上げている。</w:t>
      </w:r>
    </w:p>
    <w:p w:rsidR="004513EC" w:rsidRDefault="004513EC" w:rsidP="004513EC">
      <w:pPr>
        <w:rPr>
          <w:rStyle w:val="apple-style-span"/>
          <w:rFonts w:asciiTheme="minorEastAsia" w:hAnsiTheme="minorEastAsia"/>
          <w:shd w:val="clear" w:color="auto" w:fill="FFFFFF"/>
        </w:rPr>
      </w:pPr>
      <w:r>
        <w:rPr>
          <w:noProof/>
        </w:rPr>
        <w:lastRenderedPageBreak/>
        <w:drawing>
          <wp:inline distT="0" distB="0" distL="0" distR="0">
            <wp:extent cx="4556760" cy="2448650"/>
            <wp:effectExtent l="19050" t="0" r="0" b="0"/>
            <wp:docPr id="17" name="図 2" descr="http://pds.exblog.jp/pds/1/201006/14/30/b0169330_2135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ds.exblog.jp/pds/1/201006/14/30/b0169330_21353437.jpg"/>
                    <pic:cNvPicPr>
                      <a:picLocks noChangeAspect="1" noChangeArrowheads="1"/>
                    </pic:cNvPicPr>
                  </pic:nvPicPr>
                  <pic:blipFill>
                    <a:blip r:embed="rId15" cstate="print"/>
                    <a:srcRect/>
                    <a:stretch>
                      <a:fillRect/>
                    </a:stretch>
                  </pic:blipFill>
                  <pic:spPr bwMode="auto">
                    <a:xfrm>
                      <a:off x="0" y="0"/>
                      <a:ext cx="4556760" cy="2448650"/>
                    </a:xfrm>
                    <a:prstGeom prst="rect">
                      <a:avLst/>
                    </a:prstGeom>
                    <a:noFill/>
                    <a:ln w="9525">
                      <a:noFill/>
                      <a:miter lim="800000"/>
                      <a:headEnd/>
                      <a:tailEnd/>
                    </a:ln>
                  </pic:spPr>
                </pic:pic>
              </a:graphicData>
            </a:graphic>
          </wp:inline>
        </w:drawing>
      </w:r>
    </w:p>
    <w:p w:rsidR="004513EC" w:rsidRDefault="004513EC" w:rsidP="004513EC">
      <w:pPr>
        <w:rPr>
          <w:rStyle w:val="apple-style-span"/>
          <w:rFonts w:asciiTheme="minorEastAsia" w:hAnsiTheme="minorEastAsia"/>
          <w:szCs w:val="21"/>
          <w:shd w:val="clear" w:color="auto" w:fill="FFFFFF"/>
        </w:rPr>
      </w:pPr>
    </w:p>
    <w:p w:rsidR="00E44A5C" w:rsidRDefault="00E44A5C" w:rsidP="004513EC">
      <w:pPr>
        <w:rPr>
          <w:rStyle w:val="apple-style-span"/>
          <w:rFonts w:asciiTheme="minorEastAsia" w:hAnsiTheme="minorEastAsia"/>
          <w:szCs w:val="21"/>
          <w:shd w:val="clear" w:color="auto" w:fill="FFFFFF"/>
        </w:rPr>
      </w:pPr>
    </w:p>
    <w:p w:rsidR="004513EC" w:rsidRPr="00884F44" w:rsidRDefault="00E44A5C" w:rsidP="004513EC">
      <w:pPr>
        <w:rPr>
          <w:rStyle w:val="apple-style-span"/>
          <w:rFonts w:asciiTheme="minorEastAsia" w:hAnsiTheme="minorEastAsia"/>
          <w:b/>
          <w:sz w:val="24"/>
          <w:szCs w:val="24"/>
          <w:shd w:val="clear" w:color="auto" w:fill="FFFFFF"/>
        </w:rPr>
      </w:pPr>
      <w:r>
        <w:rPr>
          <w:rStyle w:val="apple-style-span"/>
          <w:rFonts w:asciiTheme="minorEastAsia" w:hAnsiTheme="minorEastAsia" w:hint="eastAsia"/>
          <w:b/>
          <w:sz w:val="24"/>
          <w:szCs w:val="24"/>
          <w:shd w:val="clear" w:color="auto" w:fill="FFFFFF"/>
        </w:rPr>
        <w:t>（</w:t>
      </w:r>
      <w:r w:rsidR="004513EC">
        <w:rPr>
          <w:rStyle w:val="apple-style-span"/>
          <w:rFonts w:asciiTheme="minorEastAsia" w:hAnsiTheme="minorEastAsia" w:hint="eastAsia"/>
          <w:b/>
          <w:sz w:val="24"/>
          <w:szCs w:val="24"/>
          <w:shd w:val="clear" w:color="auto" w:fill="FFFFFF"/>
        </w:rPr>
        <w:t>４</w:t>
      </w:r>
      <w:r>
        <w:rPr>
          <w:rStyle w:val="apple-style-span"/>
          <w:rFonts w:asciiTheme="minorEastAsia" w:hAnsiTheme="minorEastAsia" w:hint="eastAsia"/>
          <w:b/>
          <w:sz w:val="24"/>
          <w:szCs w:val="24"/>
          <w:shd w:val="clear" w:color="auto" w:fill="FFFFFF"/>
        </w:rPr>
        <w:t>）</w:t>
      </w:r>
      <w:r w:rsidR="004513EC" w:rsidRPr="00884F44">
        <w:rPr>
          <w:rStyle w:val="apple-style-span"/>
          <w:rFonts w:asciiTheme="minorEastAsia" w:hAnsiTheme="minorEastAsia" w:hint="eastAsia"/>
          <w:b/>
          <w:sz w:val="24"/>
          <w:szCs w:val="24"/>
          <w:shd w:val="clear" w:color="auto" w:fill="FFFFFF"/>
        </w:rPr>
        <w:t>その他の活用策</w:t>
      </w:r>
    </w:p>
    <w:p w:rsidR="004513EC" w:rsidRPr="00E44A5C" w:rsidRDefault="004513EC" w:rsidP="004513EC">
      <w:pPr>
        <w:rPr>
          <w:rStyle w:val="apple-style-span"/>
          <w:rFonts w:asciiTheme="minorEastAsia" w:hAnsiTheme="minorEastAsia"/>
          <w:b/>
          <w:sz w:val="24"/>
          <w:szCs w:val="24"/>
          <w:bdr w:val="single" w:sz="4" w:space="0" w:color="auto"/>
          <w:shd w:val="clear" w:color="auto" w:fill="FFFFFF"/>
        </w:rPr>
      </w:pPr>
      <w:r w:rsidRPr="00E44A5C">
        <w:rPr>
          <w:rStyle w:val="apple-style-span"/>
          <w:rFonts w:asciiTheme="minorEastAsia" w:hAnsiTheme="minorEastAsia" w:hint="eastAsia"/>
          <w:b/>
          <w:sz w:val="24"/>
          <w:szCs w:val="24"/>
          <w:bdr w:val="single" w:sz="4" w:space="0" w:color="auto"/>
          <w:shd w:val="clear" w:color="auto" w:fill="FFFFFF"/>
        </w:rPr>
        <w:t>音声ガイド</w:t>
      </w:r>
    </w:p>
    <w:p w:rsidR="004513EC" w:rsidRDefault="00F10542" w:rsidP="004513EC">
      <w:pPr>
        <w:ind w:firstLineChars="100" w:firstLine="210"/>
      </w:pPr>
      <w:r>
        <w:rPr>
          <w:rStyle w:val="apple-style-span"/>
          <w:rFonts w:asciiTheme="minorEastAsia" w:hAnsiTheme="minorEastAsia" w:hint="eastAsia"/>
          <w:shd w:val="clear" w:color="auto" w:fill="FFFFFF"/>
        </w:rPr>
        <w:t>京都市は、二条城改修工事費工面のための</w:t>
      </w:r>
      <w:r w:rsidR="004513EC">
        <w:rPr>
          <w:rStyle w:val="apple-style-span"/>
          <w:rFonts w:asciiTheme="minorEastAsia" w:hAnsiTheme="minorEastAsia" w:hint="eastAsia"/>
          <w:shd w:val="clear" w:color="auto" w:fill="FFFFFF"/>
        </w:rPr>
        <w:t>策として行った一口城主募金が上手くいかず、</w:t>
      </w:r>
      <w:r>
        <w:rPr>
          <w:rStyle w:val="apple-style-span"/>
          <w:rFonts w:asciiTheme="minorEastAsia" w:hAnsiTheme="minorEastAsia" w:hint="eastAsia"/>
          <w:shd w:val="clear" w:color="auto" w:fill="FFFFFF"/>
        </w:rPr>
        <w:t>目標４億円にはほど遠い状況であった。そこで、ＮＰＯ法人「アジア交流センター」が始めた</w:t>
      </w:r>
      <w:r w:rsidR="004513EC">
        <w:rPr>
          <w:rStyle w:val="apple-style-span"/>
          <w:rFonts w:asciiTheme="minorEastAsia" w:hAnsiTheme="minorEastAsia" w:hint="eastAsia"/>
          <w:shd w:val="clear" w:color="auto" w:fill="FFFFFF"/>
        </w:rPr>
        <w:t>二条城</w:t>
      </w:r>
      <w:r>
        <w:rPr>
          <w:rStyle w:val="apple-style-span"/>
          <w:rFonts w:asciiTheme="minorEastAsia" w:hAnsiTheme="minorEastAsia" w:hint="eastAsia"/>
          <w:shd w:val="clear" w:color="auto" w:fill="FFFFFF"/>
        </w:rPr>
        <w:t>の音声ガイドのレンタルでの</w:t>
      </w:r>
      <w:r w:rsidR="004513EC">
        <w:rPr>
          <w:rStyle w:val="apple-style-span"/>
          <w:rFonts w:asciiTheme="minorEastAsia" w:hAnsiTheme="minorEastAsia" w:hint="eastAsia"/>
          <w:shd w:val="clear" w:color="auto" w:fill="FFFFFF"/>
        </w:rPr>
        <w:t>売り上げの５～１０％を</w:t>
      </w:r>
      <w:r>
        <w:rPr>
          <w:rStyle w:val="apple-style-span"/>
          <w:rFonts w:asciiTheme="minorEastAsia" w:hAnsiTheme="minorEastAsia" w:hint="eastAsia"/>
          <w:shd w:val="clear" w:color="auto" w:fill="FFFFFF"/>
        </w:rPr>
        <w:t>、</w:t>
      </w:r>
      <w:r w:rsidR="004513EC">
        <w:rPr>
          <w:rStyle w:val="apple-style-span"/>
          <w:rFonts w:asciiTheme="minorEastAsia" w:hAnsiTheme="minorEastAsia" w:hint="eastAsia"/>
          <w:shd w:val="clear" w:color="auto" w:fill="FFFFFF"/>
        </w:rPr>
        <w:t>改修費として市に寄付することを決定</w:t>
      </w:r>
      <w:r>
        <w:rPr>
          <w:rStyle w:val="apple-style-span"/>
          <w:rFonts w:asciiTheme="minorEastAsia" w:hAnsiTheme="minorEastAsia" w:hint="eastAsia"/>
          <w:shd w:val="clear" w:color="auto" w:fill="FFFFFF"/>
        </w:rPr>
        <w:t>した</w:t>
      </w:r>
      <w:r w:rsidR="004513EC">
        <w:rPr>
          <w:rStyle w:val="apple-style-span"/>
          <w:rFonts w:asciiTheme="minorEastAsia" w:hAnsiTheme="minorEastAsia" w:hint="eastAsia"/>
          <w:shd w:val="clear" w:color="auto" w:fill="FFFFFF"/>
        </w:rPr>
        <w:t>。レンタル料は５００円と低額で、専用パンフレットを音声ペンでタッチするだけで使える上、日本語、英語、中国語、韓国語の４カ国語に対応するため、子供や外国人観光客など幅広い人々の利用が見込まれる。市は、観光客が気軽に協力できる新しい仕組みに期待している。</w:t>
      </w:r>
    </w:p>
    <w:p w:rsidR="004513EC" w:rsidRDefault="004513EC" w:rsidP="004513EC">
      <w:pPr>
        <w:rPr>
          <w:rFonts w:asciiTheme="minorEastAsia" w:hAnsiTheme="minorEastAsia"/>
          <w:szCs w:val="21"/>
        </w:rPr>
      </w:pPr>
      <w:r>
        <w:rPr>
          <w:noProof/>
        </w:rPr>
        <w:drawing>
          <wp:inline distT="0" distB="0" distL="0" distR="0">
            <wp:extent cx="2838450" cy="2705100"/>
            <wp:effectExtent l="19050" t="0" r="0" b="0"/>
            <wp:docPr id="18" name="図 3" descr="世界遺産・二条城の改修費捻出へ〝新たな一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世界遺産・二条城の改修費捻出へ〝新たな一手〟"/>
                    <pic:cNvPicPr>
                      <a:picLocks noChangeAspect="1" noChangeArrowheads="1"/>
                    </pic:cNvPicPr>
                  </pic:nvPicPr>
                  <pic:blipFill>
                    <a:blip r:embed="rId16" cstate="print"/>
                    <a:srcRect/>
                    <a:stretch>
                      <a:fillRect/>
                    </a:stretch>
                  </pic:blipFill>
                  <pic:spPr bwMode="auto">
                    <a:xfrm>
                      <a:off x="0" y="0"/>
                      <a:ext cx="2838450" cy="2705100"/>
                    </a:xfrm>
                    <a:prstGeom prst="rect">
                      <a:avLst/>
                    </a:prstGeom>
                    <a:noFill/>
                    <a:ln w="9525">
                      <a:noFill/>
                      <a:miter lim="800000"/>
                      <a:headEnd/>
                      <a:tailEnd/>
                    </a:ln>
                  </pic:spPr>
                </pic:pic>
              </a:graphicData>
            </a:graphic>
          </wp:inline>
        </w:drawing>
      </w:r>
    </w:p>
    <w:p w:rsidR="004513EC" w:rsidRPr="00094D7E" w:rsidRDefault="004513EC" w:rsidP="004513EC">
      <w:pPr>
        <w:rPr>
          <w:rFonts w:asciiTheme="minorEastAsia" w:hAnsiTheme="minorEastAsia"/>
          <w:szCs w:val="21"/>
        </w:rPr>
      </w:pPr>
      <w:r>
        <w:rPr>
          <w:rFonts w:asciiTheme="minorEastAsia" w:hAnsiTheme="minorEastAsia" w:hint="eastAsia"/>
          <w:szCs w:val="21"/>
        </w:rPr>
        <w:t>音声ガイドとパンフレット</w:t>
      </w:r>
    </w:p>
    <w:p w:rsidR="004513EC" w:rsidRDefault="004513EC" w:rsidP="004513EC">
      <w:pPr>
        <w:rPr>
          <w:b/>
          <w:sz w:val="24"/>
          <w:szCs w:val="24"/>
        </w:rPr>
      </w:pPr>
      <w:r>
        <w:rPr>
          <w:rFonts w:hint="eastAsia"/>
          <w:b/>
          <w:sz w:val="24"/>
          <w:szCs w:val="24"/>
          <w:bdr w:val="single" w:sz="4" w:space="0" w:color="auto" w:frame="1"/>
        </w:rPr>
        <w:t>京町屋まちづくりファンドの取り組み</w:t>
      </w:r>
    </w:p>
    <w:p w:rsidR="004513EC" w:rsidRDefault="004513EC" w:rsidP="004513EC">
      <w:r>
        <w:rPr>
          <w:rFonts w:hint="eastAsia"/>
        </w:rPr>
        <w:lastRenderedPageBreak/>
        <w:t xml:space="preserve">１、京都市との補完関係　</w:t>
      </w:r>
    </w:p>
    <w:p w:rsidR="004513EC" w:rsidRDefault="004513EC" w:rsidP="004513EC">
      <w:pPr>
        <w:rPr>
          <w:rStyle w:val="apple-style-span"/>
        </w:rPr>
      </w:pPr>
      <w:r>
        <w:rPr>
          <w:noProof/>
        </w:rPr>
        <w:drawing>
          <wp:inline distT="0" distB="0" distL="0" distR="0">
            <wp:extent cx="4899660" cy="2973065"/>
            <wp:effectExtent l="19050" t="0" r="0" b="0"/>
            <wp:docPr id="19" name="図 10" descr="http://kyoto-machisen.jp/fund/images/aime/yakuw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http://kyoto-machisen.jp/fund/images/aime/yakuwari.jpg"/>
                    <pic:cNvPicPr>
                      <a:picLocks noChangeAspect="1" noChangeArrowheads="1"/>
                    </pic:cNvPicPr>
                  </pic:nvPicPr>
                  <pic:blipFill>
                    <a:blip r:embed="rId17" cstate="print"/>
                    <a:srcRect/>
                    <a:stretch>
                      <a:fillRect/>
                    </a:stretch>
                  </pic:blipFill>
                  <pic:spPr bwMode="auto">
                    <a:xfrm>
                      <a:off x="0" y="0"/>
                      <a:ext cx="4922825" cy="2987121"/>
                    </a:xfrm>
                    <a:prstGeom prst="rect">
                      <a:avLst/>
                    </a:prstGeom>
                    <a:noFill/>
                    <a:ln w="9525">
                      <a:noFill/>
                      <a:miter lim="800000"/>
                      <a:headEnd/>
                      <a:tailEnd/>
                    </a:ln>
                  </pic:spPr>
                </pic:pic>
              </a:graphicData>
            </a:graphic>
          </wp:inline>
        </w:drawing>
      </w:r>
    </w:p>
    <w:p w:rsidR="004513EC" w:rsidRDefault="004513EC" w:rsidP="004513EC">
      <w:pPr>
        <w:rPr>
          <w:rStyle w:val="apple-style-span"/>
        </w:rPr>
      </w:pPr>
      <w:r>
        <w:rPr>
          <w:rStyle w:val="apple-style-span"/>
          <w:rFonts w:hint="eastAsia"/>
        </w:rPr>
        <w:t xml:space="preserve">　</w:t>
      </w:r>
      <w:r w:rsidR="00E44A5C">
        <w:rPr>
          <w:rStyle w:val="apple-style-span"/>
          <w:rFonts w:hint="eastAsia"/>
        </w:rPr>
        <w:t>上図からわかるように、</w:t>
      </w:r>
      <w:r>
        <w:rPr>
          <w:rStyle w:val="apple-style-span"/>
          <w:rFonts w:hint="eastAsia"/>
        </w:rPr>
        <w:t>京都市はある一定レベルの景観建造物の助成のみしか行わない。</w:t>
      </w:r>
      <w:r w:rsidR="00E44A5C">
        <w:rPr>
          <w:rStyle w:val="apple-style-span"/>
          <w:rFonts w:hint="eastAsia"/>
        </w:rPr>
        <w:t>そこで京町屋まちづくりファンドは、</w:t>
      </w:r>
      <w:r>
        <w:rPr>
          <w:rStyle w:val="apple-style-span"/>
          <w:rFonts w:hint="eastAsia"/>
        </w:rPr>
        <w:t>基準</w:t>
      </w:r>
      <w:r w:rsidR="00E44A5C">
        <w:rPr>
          <w:rStyle w:val="apple-style-span"/>
          <w:rFonts w:hint="eastAsia"/>
        </w:rPr>
        <w:t>以下の景観重要建造物を指定対象に値するレベルに引き上げる事業も</w:t>
      </w:r>
      <w:r>
        <w:rPr>
          <w:rStyle w:val="apple-style-span"/>
          <w:rFonts w:hint="eastAsia"/>
        </w:rPr>
        <w:t>行っている。</w:t>
      </w:r>
    </w:p>
    <w:p w:rsidR="0023174D" w:rsidRDefault="00E44A5C" w:rsidP="00E44A5C">
      <w:pPr>
        <w:ind w:firstLineChars="100" w:firstLine="210"/>
        <w:rPr>
          <w:rStyle w:val="apple-style-span"/>
        </w:rPr>
      </w:pPr>
      <w:r>
        <w:rPr>
          <w:rStyle w:val="apple-style-span"/>
          <w:rFonts w:hint="eastAsia"/>
        </w:rPr>
        <w:t>また、以下の写真のように、寄付金付き商品の販売によって資金を集めている。</w:t>
      </w:r>
    </w:p>
    <w:p w:rsidR="00E44A5C" w:rsidRDefault="00E44A5C" w:rsidP="00E44A5C">
      <w:pPr>
        <w:ind w:firstLineChars="100" w:firstLine="210"/>
        <w:rPr>
          <w:rStyle w:val="apple-style-span"/>
        </w:rPr>
      </w:pPr>
    </w:p>
    <w:p w:rsidR="004513EC" w:rsidRDefault="004513EC" w:rsidP="004513EC"/>
    <w:p w:rsidR="004513EC" w:rsidRDefault="00E44A5C" w:rsidP="004513EC">
      <w:r>
        <w:rPr>
          <w:rFonts w:hint="eastAsia"/>
        </w:rPr>
        <w:t>例）</w:t>
      </w:r>
      <w:r w:rsidR="004513EC">
        <w:rPr>
          <w:rFonts w:hint="eastAsia"/>
        </w:rPr>
        <w:t>寄付金付き商品</w:t>
      </w:r>
      <w:r>
        <w:rPr>
          <w:rFonts w:hint="eastAsia"/>
        </w:rPr>
        <w:t>の販売</w:t>
      </w:r>
    </w:p>
    <w:p w:rsidR="004513EC" w:rsidRDefault="004513EC" w:rsidP="004513EC">
      <w:r>
        <w:rPr>
          <w:noProof/>
        </w:rPr>
        <w:drawing>
          <wp:inline distT="0" distB="0" distL="0" distR="0">
            <wp:extent cx="2857500" cy="2403475"/>
            <wp:effectExtent l="19050" t="0" r="0" b="0"/>
            <wp:docPr id="21" name="図 4" descr="http://kyoto-machisen.jp/fund/goods/yatsuhashi_sho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http://kyoto-machisen.jp/fund/goods/yatsuhashi_shohin.JPG"/>
                    <pic:cNvPicPr>
                      <a:picLocks noChangeAspect="1" noChangeArrowheads="1"/>
                    </pic:cNvPicPr>
                  </pic:nvPicPr>
                  <pic:blipFill>
                    <a:blip r:embed="rId18" cstate="print"/>
                    <a:srcRect/>
                    <a:stretch>
                      <a:fillRect/>
                    </a:stretch>
                  </pic:blipFill>
                  <pic:spPr bwMode="auto">
                    <a:xfrm>
                      <a:off x="0" y="0"/>
                      <a:ext cx="2857500" cy="2403475"/>
                    </a:xfrm>
                    <a:prstGeom prst="rect">
                      <a:avLst/>
                    </a:prstGeom>
                    <a:noFill/>
                    <a:ln w="9525">
                      <a:noFill/>
                      <a:miter lim="800000"/>
                      <a:headEnd/>
                      <a:tailEnd/>
                    </a:ln>
                  </pic:spPr>
                </pic:pic>
              </a:graphicData>
            </a:graphic>
          </wp:inline>
        </w:drawing>
      </w:r>
      <w:r w:rsidR="007A7742">
        <w:rPr>
          <w:rFonts w:hint="eastAsia"/>
        </w:rPr>
        <w:t>・箱入り詰め合わせ堅焼き八ッ橋</w:t>
      </w:r>
    </w:p>
    <w:p w:rsidR="004513EC" w:rsidRDefault="004513EC" w:rsidP="004513EC">
      <w:r>
        <w:rPr>
          <w:rStyle w:val="apple-style-span"/>
          <w:rFonts w:hint="eastAsia"/>
          <w:color w:val="000000"/>
        </w:rPr>
        <w:t>井筒八ッ橋本舗の協力により、１箱購入することで１円が京町家まちづくりファンドに寄付される。</w:t>
      </w:r>
    </w:p>
    <w:p w:rsidR="004513EC" w:rsidRDefault="004513EC" w:rsidP="004513EC">
      <w:r>
        <w:rPr>
          <w:noProof/>
        </w:rPr>
        <w:lastRenderedPageBreak/>
        <w:drawing>
          <wp:inline distT="0" distB="0" distL="0" distR="0">
            <wp:extent cx="2847975" cy="2200275"/>
            <wp:effectExtent l="19050" t="0" r="9525" b="0"/>
            <wp:docPr id="22" name="図 7" descr="http://kyoto-machisen.jp/fund/goods/arashiy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http://kyoto-machisen.jp/fund/goods/arashiyama.jpg"/>
                    <pic:cNvPicPr>
                      <a:picLocks noChangeAspect="1" noChangeArrowheads="1"/>
                    </pic:cNvPicPr>
                  </pic:nvPicPr>
                  <pic:blipFill>
                    <a:blip r:embed="rId19" cstate="print"/>
                    <a:srcRect/>
                    <a:stretch>
                      <a:fillRect/>
                    </a:stretch>
                  </pic:blipFill>
                  <pic:spPr bwMode="auto">
                    <a:xfrm>
                      <a:off x="0" y="0"/>
                      <a:ext cx="2847975" cy="2200275"/>
                    </a:xfrm>
                    <a:prstGeom prst="rect">
                      <a:avLst/>
                    </a:prstGeom>
                    <a:noFill/>
                    <a:ln w="9525">
                      <a:noFill/>
                      <a:miter lim="800000"/>
                      <a:headEnd/>
                      <a:tailEnd/>
                    </a:ln>
                  </pic:spPr>
                </pic:pic>
              </a:graphicData>
            </a:graphic>
          </wp:inline>
        </w:drawing>
      </w:r>
      <w:r>
        <w:rPr>
          <w:rFonts w:hint="eastAsia"/>
        </w:rPr>
        <w:t>・京町屋まちづくり自販機</w:t>
      </w:r>
    </w:p>
    <w:p w:rsidR="0023174D" w:rsidRDefault="004513EC" w:rsidP="004513EC">
      <w:pPr>
        <w:rPr>
          <w:rStyle w:val="apple-style-span"/>
          <w:rFonts w:asciiTheme="minorEastAsia" w:hAnsiTheme="minorEastAsia"/>
          <w:szCs w:val="21"/>
        </w:rPr>
      </w:pPr>
      <w:r>
        <w:rPr>
          <w:rStyle w:val="apple-style-span"/>
          <w:rFonts w:asciiTheme="minorEastAsia" w:hAnsiTheme="minorEastAsia" w:hint="eastAsia"/>
          <w:szCs w:val="21"/>
        </w:rPr>
        <w:t>京町家の格子がデザインされ、売上の一部が京町家まちづくりファンドへの寄付となる。</w:t>
      </w:r>
    </w:p>
    <w:p w:rsidR="00E44A5C" w:rsidRDefault="00E44A5C" w:rsidP="004513EC">
      <w:pPr>
        <w:rPr>
          <w:rFonts w:asciiTheme="minorEastAsia" w:hAnsiTheme="minorEastAsia"/>
          <w:szCs w:val="21"/>
        </w:rPr>
      </w:pPr>
    </w:p>
    <w:p w:rsidR="00E44A5C" w:rsidRDefault="00E44A5C" w:rsidP="004513EC">
      <w:pPr>
        <w:rPr>
          <w:rFonts w:asciiTheme="minorEastAsia" w:hAnsiTheme="minorEastAsia"/>
          <w:szCs w:val="21"/>
        </w:rPr>
      </w:pPr>
    </w:p>
    <w:p w:rsidR="006972A2" w:rsidRPr="00077DEB" w:rsidRDefault="0023174D" w:rsidP="006972A2">
      <w:pPr>
        <w:rPr>
          <w:rStyle w:val="apple-style-span"/>
          <w:b/>
          <w:sz w:val="24"/>
          <w:szCs w:val="24"/>
        </w:rPr>
      </w:pPr>
      <w:r w:rsidRPr="00EE0D4D">
        <w:rPr>
          <w:rFonts w:hint="eastAsia"/>
          <w:b/>
          <w:sz w:val="24"/>
          <w:szCs w:val="24"/>
        </w:rPr>
        <w:t>３－３　今後の課題と目標</w:t>
      </w:r>
    </w:p>
    <w:p w:rsidR="00E44A5C" w:rsidRPr="00E44A5C" w:rsidRDefault="00E44A5C" w:rsidP="00E44A5C">
      <w:pPr>
        <w:ind w:firstLineChars="100" w:firstLine="210"/>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身近なところで熊本城と比較すると、</w:t>
      </w:r>
    </w:p>
    <w:p w:rsidR="00E44A5C" w:rsidRDefault="00E44A5C" w:rsidP="00E44A5C">
      <w:pPr>
        <w:rPr>
          <w:rStyle w:val="apple-style-span"/>
          <w:shd w:val="clear" w:color="auto" w:fill="FFFFFF"/>
        </w:rPr>
      </w:pPr>
      <w:r>
        <w:rPr>
          <w:rStyle w:val="apple-style-span"/>
          <w:shd w:val="clear" w:color="auto" w:fill="FFFFFF"/>
        </w:rPr>
        <w:t>1.</w:t>
      </w:r>
      <w:r>
        <w:rPr>
          <w:rStyle w:val="apple-style-span"/>
          <w:rFonts w:hint="eastAsia"/>
          <w:shd w:val="clear" w:color="auto" w:fill="FFFFFF"/>
        </w:rPr>
        <w:t>歴史ある城としての知名度・人気の違い</w:t>
      </w:r>
    </w:p>
    <w:p w:rsidR="00E44A5C" w:rsidRDefault="00E44A5C" w:rsidP="00E44A5C">
      <w:pPr>
        <w:rPr>
          <w:rStyle w:val="apple-style-span"/>
          <w:shd w:val="clear" w:color="auto" w:fill="FFFFFF"/>
        </w:rPr>
      </w:pPr>
      <w:r>
        <w:rPr>
          <w:rStyle w:val="apple-style-span"/>
          <w:shd w:val="clear" w:color="auto" w:fill="FFFFFF"/>
        </w:rPr>
        <w:t>2.</w:t>
      </w:r>
      <w:r>
        <w:rPr>
          <w:rStyle w:val="apple-style-span"/>
          <w:rFonts w:hint="eastAsia"/>
          <w:shd w:val="clear" w:color="auto" w:fill="FFFFFF"/>
        </w:rPr>
        <w:t>郷土シンボルとしての強さの違い（熊本と言えば熊本城ということに対し、京都は史跡が分散しているため二条城のイメージが薄れる）</w:t>
      </w:r>
    </w:p>
    <w:p w:rsidR="00E44A5C" w:rsidRDefault="00E44A5C" w:rsidP="00E44A5C">
      <w:pPr>
        <w:rPr>
          <w:rStyle w:val="apple-style-span"/>
          <w:shd w:val="clear" w:color="auto" w:fill="FFFFFF"/>
        </w:rPr>
      </w:pPr>
      <w:r>
        <w:rPr>
          <w:rStyle w:val="apple-style-span"/>
          <w:shd w:val="clear" w:color="auto" w:fill="FFFFFF"/>
        </w:rPr>
        <w:t>3.</w:t>
      </w:r>
      <w:r>
        <w:rPr>
          <w:rStyle w:val="apple-style-span"/>
          <w:rFonts w:hint="eastAsia"/>
          <w:shd w:val="clear" w:color="auto" w:fill="FFFFFF"/>
        </w:rPr>
        <w:t>城主特典の違い（熊本城では</w:t>
      </w:r>
      <w:r>
        <w:rPr>
          <w:rStyle w:val="apple-style-span"/>
          <w:shd w:val="clear" w:color="auto" w:fill="FFFFFF"/>
        </w:rPr>
        <w:t>1</w:t>
      </w:r>
      <w:r>
        <w:rPr>
          <w:rStyle w:val="apple-style-span"/>
          <w:rFonts w:hint="eastAsia"/>
          <w:shd w:val="clear" w:color="auto" w:fill="FFFFFF"/>
        </w:rPr>
        <w:t>万円以上の寄付で城内に芳名板を掲示。二条城は</w:t>
      </w:r>
      <w:r>
        <w:rPr>
          <w:rStyle w:val="apple-style-span"/>
          <w:shd w:val="clear" w:color="auto" w:fill="FFFFFF"/>
        </w:rPr>
        <w:t>1</w:t>
      </w:r>
      <w:r>
        <w:rPr>
          <w:rStyle w:val="apple-style-span"/>
          <w:rFonts w:hint="eastAsia"/>
          <w:shd w:val="clear" w:color="auto" w:fill="FFFFFF"/>
        </w:rPr>
        <w:t>万円でネット上に表示、芳名板は</w:t>
      </w:r>
      <w:r>
        <w:rPr>
          <w:rStyle w:val="apple-style-span"/>
          <w:shd w:val="clear" w:color="auto" w:fill="FFFFFF"/>
        </w:rPr>
        <w:t>10</w:t>
      </w:r>
      <w:r>
        <w:rPr>
          <w:rStyle w:val="apple-style-span"/>
          <w:rFonts w:hint="eastAsia"/>
          <w:shd w:val="clear" w:color="auto" w:fill="FFFFFF"/>
        </w:rPr>
        <w:t>万円以上）</w:t>
      </w:r>
    </w:p>
    <w:p w:rsidR="00E44A5C" w:rsidRDefault="00E44A5C" w:rsidP="00E44A5C">
      <w:pPr>
        <w:rPr>
          <w:rStyle w:val="apple-style-span"/>
          <w:shd w:val="clear" w:color="auto" w:fill="FFFFFF"/>
        </w:rPr>
      </w:pPr>
      <w:r>
        <w:rPr>
          <w:rStyle w:val="apple-style-span"/>
          <w:rFonts w:hint="eastAsia"/>
          <w:shd w:val="clear" w:color="auto" w:fill="FFFFFF"/>
        </w:rPr>
        <w:t>の３点が差として現れていると考えられる。</w:t>
      </w:r>
    </w:p>
    <w:p w:rsidR="00E44A5C" w:rsidRDefault="00E44A5C" w:rsidP="00E44A5C">
      <w:pPr>
        <w:rPr>
          <w:rStyle w:val="apple-style-span"/>
          <w:shd w:val="clear" w:color="auto" w:fill="FFFFFF"/>
        </w:rPr>
      </w:pPr>
      <w:r>
        <w:rPr>
          <w:rStyle w:val="apple-style-span"/>
          <w:rFonts w:hint="eastAsia"/>
          <w:shd w:val="clear" w:color="auto" w:fill="FFFFFF"/>
        </w:rPr>
        <w:t>特に３に関しては、熊本城の場合は、</w:t>
      </w:r>
    </w:p>
    <w:p w:rsidR="00E44A5C" w:rsidRPr="00E44A5C" w:rsidRDefault="00E44A5C" w:rsidP="00E44A5C">
      <w:pPr>
        <w:rPr>
          <w:rStyle w:val="apple-style-span"/>
          <w:bdr w:val="single" w:sz="4" w:space="0" w:color="auto"/>
          <w:shd w:val="clear" w:color="auto" w:fill="FFFFFF"/>
        </w:rPr>
      </w:pPr>
      <w:r w:rsidRPr="00E44A5C">
        <w:rPr>
          <w:rStyle w:val="apple-style-span"/>
          <w:rFonts w:hint="eastAsia"/>
          <w:bdr w:val="single" w:sz="4" w:space="0" w:color="auto"/>
          <w:shd w:val="clear" w:color="auto" w:fill="FFFFFF"/>
        </w:rPr>
        <w:t>寄付</w:t>
      </w:r>
      <w:r w:rsidRPr="00E44A5C">
        <w:rPr>
          <w:rStyle w:val="apple-style-span"/>
          <w:bdr w:val="single" w:sz="4" w:space="0" w:color="auto"/>
          <w:shd w:val="clear" w:color="auto" w:fill="FFFFFF"/>
        </w:rPr>
        <w:t>→</w:t>
      </w:r>
      <w:r w:rsidRPr="00E44A5C">
        <w:rPr>
          <w:rStyle w:val="apple-style-span"/>
          <w:rFonts w:hint="eastAsia"/>
          <w:bdr w:val="single" w:sz="4" w:space="0" w:color="auto"/>
          <w:shd w:val="clear" w:color="auto" w:fill="FFFFFF"/>
        </w:rPr>
        <w:t>来場</w:t>
      </w:r>
      <w:r w:rsidRPr="00E44A5C">
        <w:rPr>
          <w:rStyle w:val="apple-style-span"/>
          <w:bdr w:val="single" w:sz="4" w:space="0" w:color="auto"/>
          <w:shd w:val="clear" w:color="auto" w:fill="FFFFFF"/>
        </w:rPr>
        <w:t>→</w:t>
      </w:r>
      <w:r w:rsidRPr="00E44A5C">
        <w:rPr>
          <w:rStyle w:val="apple-style-span"/>
          <w:rFonts w:hint="eastAsia"/>
          <w:bdr w:val="single" w:sz="4" w:space="0" w:color="auto"/>
          <w:shd w:val="clear" w:color="auto" w:fill="FFFFFF"/>
        </w:rPr>
        <w:t>→自分の名前がある→熊本城に好意を抱く</w:t>
      </w:r>
    </w:p>
    <w:p w:rsidR="00E44A5C" w:rsidRDefault="00E44A5C" w:rsidP="00E44A5C">
      <w:pPr>
        <w:rPr>
          <w:rStyle w:val="apple-style-span"/>
          <w:shd w:val="clear" w:color="auto" w:fill="FFFFFF"/>
        </w:rPr>
      </w:pPr>
      <w:r>
        <w:rPr>
          <w:rStyle w:val="apple-style-span"/>
          <w:rFonts w:hint="eastAsia"/>
          <w:shd w:val="clear" w:color="auto" w:fill="FFFFFF"/>
        </w:rPr>
        <w:t>というような流れが考えられる。改修終了後も、改修して満足ではなく、熊本城の人気を高める仕組みになっているところも評価される。たとえば、</w:t>
      </w:r>
      <w:r>
        <w:rPr>
          <w:rStyle w:val="apple-style-span"/>
          <w:shd w:val="clear" w:color="auto" w:fill="FFFFFF"/>
        </w:rPr>
        <w:t>1</w:t>
      </w:r>
      <w:r>
        <w:rPr>
          <w:rStyle w:val="apple-style-span"/>
          <w:rFonts w:hint="eastAsia"/>
          <w:shd w:val="clear" w:color="auto" w:fill="FFFFFF"/>
        </w:rPr>
        <w:t>万円以上の寄付で熊本市管理の他の有料施設が無料になるなど、全体的な観光誘致策が取られている。</w:t>
      </w:r>
    </w:p>
    <w:p w:rsidR="00E44A5C" w:rsidRDefault="00077DEB" w:rsidP="00035244">
      <w:pPr>
        <w:rPr>
          <w:rStyle w:val="apple-style-span"/>
          <w:rFonts w:asciiTheme="minorEastAsia" w:hAnsiTheme="minorEastAsia"/>
          <w:shd w:val="clear" w:color="auto" w:fill="FFFFFF"/>
        </w:rPr>
      </w:pPr>
      <w:r>
        <w:rPr>
          <w:rStyle w:val="apple-style-span"/>
          <w:rFonts w:asciiTheme="minorEastAsia" w:hAnsiTheme="minorEastAsia" w:hint="eastAsia"/>
          <w:shd w:val="clear" w:color="auto" w:fill="FFFFFF"/>
        </w:rPr>
        <w:t xml:space="preserve">　こういった取り組みは、文化遺産の観光的利用の色が強く、観光客の呼び込みには最適である。その一方で、遺産本来の良さを前面に押し出す形ではないため、純粋な文化遺産保存を望む立場からすればその魅力を減少させているとも捉えられかねない。</w:t>
      </w:r>
    </w:p>
    <w:p w:rsidR="00B56C31" w:rsidRDefault="00B56C31" w:rsidP="00035244">
      <w:pPr>
        <w:rPr>
          <w:rFonts w:asciiTheme="minorEastAsia" w:hAnsiTheme="minorEastAsia"/>
          <w:szCs w:val="21"/>
        </w:rPr>
      </w:pPr>
    </w:p>
    <w:p w:rsidR="00B56C31" w:rsidRDefault="00B56C31" w:rsidP="00035244">
      <w:pPr>
        <w:rPr>
          <w:rFonts w:asciiTheme="minorEastAsia" w:hAnsiTheme="minorEastAsia"/>
          <w:szCs w:val="21"/>
        </w:rPr>
      </w:pPr>
    </w:p>
    <w:p w:rsidR="00B56C31" w:rsidRDefault="00B56C31" w:rsidP="00035244">
      <w:pPr>
        <w:rPr>
          <w:rFonts w:asciiTheme="minorEastAsia" w:hAnsiTheme="minorEastAsia"/>
          <w:szCs w:val="21"/>
        </w:rPr>
      </w:pPr>
    </w:p>
    <w:p w:rsidR="00B56C31" w:rsidRDefault="00B56C31" w:rsidP="00035244">
      <w:pPr>
        <w:rPr>
          <w:rFonts w:asciiTheme="minorEastAsia" w:hAnsiTheme="minorEastAsia"/>
          <w:szCs w:val="21"/>
        </w:rPr>
      </w:pPr>
    </w:p>
    <w:p w:rsidR="00C67215" w:rsidRDefault="00C67215" w:rsidP="00035244">
      <w:pPr>
        <w:rPr>
          <w:rFonts w:asciiTheme="minorEastAsia" w:hAnsiTheme="minorEastAsia"/>
          <w:szCs w:val="21"/>
        </w:rPr>
      </w:pPr>
    </w:p>
    <w:p w:rsidR="007A7742" w:rsidRDefault="007A7742" w:rsidP="00035244">
      <w:pPr>
        <w:rPr>
          <w:rFonts w:asciiTheme="minorEastAsia" w:hAnsiTheme="minorEastAsia"/>
          <w:szCs w:val="21"/>
        </w:rPr>
      </w:pPr>
    </w:p>
    <w:p w:rsidR="007A7742" w:rsidRDefault="007A7742" w:rsidP="00035244">
      <w:pPr>
        <w:rPr>
          <w:rFonts w:asciiTheme="minorEastAsia" w:hAnsiTheme="minorEastAsia"/>
          <w:szCs w:val="21"/>
        </w:rPr>
      </w:pPr>
    </w:p>
    <w:p w:rsidR="00035244" w:rsidRPr="00884F44" w:rsidRDefault="00C67215" w:rsidP="00035244">
      <w:pPr>
        <w:rPr>
          <w:b/>
          <w:sz w:val="24"/>
          <w:szCs w:val="24"/>
        </w:rPr>
      </w:pPr>
      <w:r w:rsidRPr="00884F44">
        <w:rPr>
          <w:rFonts w:hint="eastAsia"/>
          <w:b/>
          <w:sz w:val="24"/>
          <w:szCs w:val="24"/>
        </w:rPr>
        <w:lastRenderedPageBreak/>
        <w:t>第４章　　まとめ</w:t>
      </w:r>
    </w:p>
    <w:p w:rsidR="00035244" w:rsidRPr="00884F44" w:rsidRDefault="00035244" w:rsidP="00077DEB">
      <w:pPr>
        <w:rPr>
          <w:b/>
          <w:sz w:val="24"/>
          <w:szCs w:val="24"/>
        </w:rPr>
      </w:pPr>
      <w:r w:rsidRPr="00884F44">
        <w:rPr>
          <w:rFonts w:hint="eastAsia"/>
          <w:b/>
          <w:sz w:val="24"/>
          <w:szCs w:val="24"/>
        </w:rPr>
        <w:t>日本に求められる文化遺産保護の政策とは</w:t>
      </w:r>
    </w:p>
    <w:p w:rsidR="0023174D" w:rsidRDefault="00693154" w:rsidP="0023174D">
      <w:pPr>
        <w:ind w:firstLineChars="100" w:firstLine="210"/>
      </w:pPr>
      <w:r>
        <w:t>これまでは文化芸術を振興するために</w:t>
      </w:r>
      <w:r>
        <w:rPr>
          <w:rFonts w:hint="eastAsia"/>
        </w:rPr>
        <w:t>、日本では、</w:t>
      </w:r>
      <w:r>
        <w:t>国民の視点で見て日本文化の強みとは何だろうというところが語られてこなかった。それをもう一回明確にしながら</w:t>
      </w:r>
      <w:r>
        <w:rPr>
          <w:rFonts w:hint="eastAsia"/>
        </w:rPr>
        <w:t>、</w:t>
      </w:r>
      <w:r>
        <w:t>なおかつ今抜けている点で</w:t>
      </w:r>
      <w:r>
        <w:rPr>
          <w:rFonts w:hint="eastAsia"/>
        </w:rPr>
        <w:t>ある</w:t>
      </w:r>
      <w:r>
        <w:t>国際競争力</w:t>
      </w:r>
      <w:r>
        <w:rPr>
          <w:rFonts w:hint="eastAsia"/>
        </w:rPr>
        <w:t>を意識していくことが重要である。</w:t>
      </w:r>
    </w:p>
    <w:p w:rsidR="0023174D" w:rsidRDefault="00693154" w:rsidP="0023174D">
      <w:pPr>
        <w:ind w:firstLineChars="100" w:firstLine="210"/>
      </w:pPr>
      <w:r>
        <w:t>文化芸術</w:t>
      </w:r>
      <w:r>
        <w:rPr>
          <w:rFonts w:hint="eastAsia"/>
        </w:rPr>
        <w:t>だけになると、</w:t>
      </w:r>
      <w:r>
        <w:t>国力というものと全く分離した世界にあると一般の人は思ってしまうため</w:t>
      </w:r>
      <w:r>
        <w:rPr>
          <w:rFonts w:hint="eastAsia"/>
        </w:rPr>
        <w:t>、</w:t>
      </w:r>
      <w:r>
        <w:t>文化を取り残して経済性ばかりを追求してしまう。そうではなく</w:t>
      </w:r>
      <w:r>
        <w:rPr>
          <w:rFonts w:hint="eastAsia"/>
        </w:rPr>
        <w:t>、</w:t>
      </w:r>
      <w:r>
        <w:t>文化芸術が国の仕組み全体の中で非常に重要なポジションにあるということをもう一回きっちり明記する必要があ</w:t>
      </w:r>
      <w:r>
        <w:rPr>
          <w:rFonts w:hint="eastAsia"/>
        </w:rPr>
        <w:t>る。</w:t>
      </w:r>
      <w:r w:rsidR="0023174D">
        <w:t>文化</w:t>
      </w:r>
      <w:r w:rsidR="0023174D">
        <w:rPr>
          <w:rFonts w:hint="eastAsia"/>
        </w:rPr>
        <w:t>遺産</w:t>
      </w:r>
      <w:r>
        <w:t>保存の面で継続的にできるかということと同時に</w:t>
      </w:r>
      <w:r>
        <w:rPr>
          <w:rFonts w:hint="eastAsia"/>
        </w:rPr>
        <w:t>、</w:t>
      </w:r>
      <w:r>
        <w:t>それ</w:t>
      </w:r>
      <w:r>
        <w:rPr>
          <w:rFonts w:hint="eastAsia"/>
        </w:rPr>
        <w:t>に携わる</w:t>
      </w:r>
      <w:r>
        <w:t>人</w:t>
      </w:r>
      <w:r>
        <w:rPr>
          <w:rFonts w:hint="eastAsia"/>
        </w:rPr>
        <w:t>や</w:t>
      </w:r>
      <w:r>
        <w:t>機関というものを</w:t>
      </w:r>
      <w:r w:rsidR="0023174D">
        <w:rPr>
          <w:rFonts w:hint="eastAsia"/>
        </w:rPr>
        <w:t>想定しなければならない</w:t>
      </w:r>
      <w:r>
        <w:t>。</w:t>
      </w:r>
    </w:p>
    <w:p w:rsidR="00E03259" w:rsidRPr="00E03259" w:rsidRDefault="0023174D" w:rsidP="0079427C">
      <w:pPr>
        <w:ind w:firstLineChars="100" w:firstLine="210"/>
      </w:pPr>
      <w:r>
        <w:t>文化</w:t>
      </w:r>
      <w:r>
        <w:rPr>
          <w:rFonts w:hint="eastAsia"/>
        </w:rPr>
        <w:t>遺産</w:t>
      </w:r>
      <w:r w:rsidR="00693154">
        <w:t>の保存に関しては</w:t>
      </w:r>
      <w:r w:rsidR="00693154">
        <w:rPr>
          <w:rFonts w:hint="eastAsia"/>
        </w:rPr>
        <w:t>、様々</w:t>
      </w:r>
      <w:r w:rsidR="00693154">
        <w:t>な大学の教授がプロジェクトを組んで行って</w:t>
      </w:r>
      <w:r w:rsidR="00693154">
        <w:rPr>
          <w:rFonts w:hint="eastAsia"/>
        </w:rPr>
        <w:t>いる</w:t>
      </w:r>
      <w:r>
        <w:t>が</w:t>
      </w:r>
      <w:r>
        <w:rPr>
          <w:rFonts w:hint="eastAsia"/>
        </w:rPr>
        <w:t>、大部分が</w:t>
      </w:r>
      <w:r w:rsidR="00693154">
        <w:t>調査的な</w:t>
      </w:r>
      <w:r>
        <w:rPr>
          <w:rFonts w:hint="eastAsia"/>
        </w:rPr>
        <w:t>もの</w:t>
      </w:r>
      <w:r w:rsidR="00693154">
        <w:t>で</w:t>
      </w:r>
      <w:r w:rsidR="00E03259">
        <w:rPr>
          <w:rFonts w:hint="eastAsia"/>
        </w:rPr>
        <w:t>あって、そういった類のものでは、</w:t>
      </w:r>
      <w:r w:rsidR="00E03259">
        <w:t>助成金を得る</w:t>
      </w:r>
      <w:r w:rsidR="00E03259">
        <w:rPr>
          <w:rFonts w:hint="eastAsia"/>
        </w:rPr>
        <w:t>ことができなくなれば</w:t>
      </w:r>
      <w:r w:rsidR="00E03259">
        <w:t>研究終了</w:t>
      </w:r>
      <w:r w:rsidR="00E03259">
        <w:rPr>
          <w:rFonts w:hint="eastAsia"/>
        </w:rPr>
        <w:t>で</w:t>
      </w:r>
      <w:r w:rsidR="00E03259">
        <w:t>報告書だけが残るという</w:t>
      </w:r>
      <w:r w:rsidR="00E03259">
        <w:rPr>
          <w:rFonts w:hint="eastAsia"/>
        </w:rPr>
        <w:t>ことになりかねない</w:t>
      </w:r>
      <w:r w:rsidR="00E03259">
        <w:t>。</w:t>
      </w:r>
      <w:r w:rsidR="0079427C">
        <w:rPr>
          <w:rFonts w:hint="eastAsia"/>
        </w:rPr>
        <w:t>ここへの理解と資金援助が重要である。</w:t>
      </w:r>
    </w:p>
    <w:p w:rsidR="00C67215" w:rsidRDefault="0079427C" w:rsidP="0079427C">
      <w:pPr>
        <w:ind w:firstLineChars="100" w:firstLine="210"/>
        <w:rPr>
          <w:rFonts w:asciiTheme="minorEastAsia" w:hAnsiTheme="minorEastAsia"/>
          <w:szCs w:val="21"/>
        </w:rPr>
      </w:pPr>
      <w:r>
        <w:rPr>
          <w:rFonts w:asciiTheme="minorEastAsia" w:hAnsiTheme="minorEastAsia" w:hint="eastAsia"/>
          <w:szCs w:val="21"/>
        </w:rPr>
        <w:t>また、</w:t>
      </w:r>
      <w:r w:rsidR="00884F44">
        <w:rPr>
          <w:rFonts w:asciiTheme="minorEastAsia" w:hAnsiTheme="minorEastAsia" w:hint="eastAsia"/>
          <w:szCs w:val="21"/>
        </w:rPr>
        <w:t>文化遺産</w:t>
      </w:r>
      <w:r w:rsidR="00E03259">
        <w:rPr>
          <w:rFonts w:asciiTheme="minorEastAsia" w:hAnsiTheme="minorEastAsia" w:hint="eastAsia"/>
          <w:szCs w:val="21"/>
        </w:rPr>
        <w:t>の保存・活用を充実するには、所有者・行政機関のみならず、民間の非営利活動や文化ボランティアによる活動が重要であり、これらの活動への支援が必要となっている。また、文化財所有者や寄附者等に対する税制上の措置や、国民運動的な形で文化財保護のための資金を集める仕組みの創設など、</w:t>
      </w:r>
      <w:r w:rsidR="00C67215" w:rsidRPr="00AB7E4E">
        <w:rPr>
          <w:rFonts w:asciiTheme="minorEastAsia" w:hAnsiTheme="minorEastAsia" w:hint="eastAsia"/>
          <w:szCs w:val="21"/>
        </w:rPr>
        <w:t>幅広い民間からの</w:t>
      </w:r>
      <w:r w:rsidR="00E03259">
        <w:rPr>
          <w:rFonts w:asciiTheme="minorEastAsia" w:hAnsiTheme="minorEastAsia" w:hint="eastAsia"/>
          <w:szCs w:val="21"/>
        </w:rPr>
        <w:t>資金の活用等を図る仕組みを構築することにより、</w:t>
      </w:r>
      <w:r w:rsidR="00C67215" w:rsidRPr="00AB7E4E">
        <w:rPr>
          <w:rFonts w:asciiTheme="minorEastAsia" w:hAnsiTheme="minorEastAsia" w:hint="eastAsia"/>
          <w:szCs w:val="21"/>
        </w:rPr>
        <w:t>国民全体として文化財を保護する機運を醸成していくことが求められる。文化財の保存・活用を支える伝</w:t>
      </w:r>
      <w:r w:rsidR="00E03259">
        <w:rPr>
          <w:rFonts w:asciiTheme="minorEastAsia" w:hAnsiTheme="minorEastAsia" w:hint="eastAsia"/>
          <w:szCs w:val="21"/>
        </w:rPr>
        <w:t>統的技術の継承や修復材料の確保等による基盤となる部分への支援や、</w:t>
      </w:r>
      <w:r w:rsidR="00C67215" w:rsidRPr="00AB7E4E">
        <w:rPr>
          <w:rFonts w:asciiTheme="minorEastAsia" w:hAnsiTheme="minorEastAsia" w:hint="eastAsia"/>
          <w:szCs w:val="21"/>
        </w:rPr>
        <w:t>選定保存技術保持団体等が実施する文化</w:t>
      </w:r>
      <w:r w:rsidR="00E03259">
        <w:rPr>
          <w:rFonts w:asciiTheme="minorEastAsia" w:hAnsiTheme="minorEastAsia" w:hint="eastAsia"/>
          <w:szCs w:val="21"/>
        </w:rPr>
        <w:t>財の保存技術者・技能者の資質向上のための研修機会の拡充等による、</w:t>
      </w:r>
      <w:r w:rsidR="00C67215" w:rsidRPr="00AB7E4E">
        <w:rPr>
          <w:rFonts w:asciiTheme="minorEastAsia" w:hAnsiTheme="minorEastAsia" w:hint="eastAsia"/>
          <w:szCs w:val="21"/>
        </w:rPr>
        <w:t>人材の確保と育成にも努めることが重要である。近年，大規模な自然災害による文化財の被害が増加しており，文化財の防災対策を強化することが必要となってきている。</w:t>
      </w:r>
    </w:p>
    <w:p w:rsidR="00F65169" w:rsidRDefault="00F65169" w:rsidP="00F65169">
      <w:pPr>
        <w:rPr>
          <w:rFonts w:asciiTheme="minorEastAsia" w:hAnsiTheme="minorEastAsia"/>
          <w:szCs w:val="21"/>
        </w:rPr>
      </w:pPr>
    </w:p>
    <w:p w:rsidR="0079427C" w:rsidRDefault="0079427C" w:rsidP="00F65169">
      <w:pPr>
        <w:rPr>
          <w:rFonts w:asciiTheme="minorEastAsia" w:hAnsiTheme="minorEastAsia"/>
          <w:szCs w:val="21"/>
        </w:rPr>
      </w:pPr>
      <w:r>
        <w:rPr>
          <w:rFonts w:asciiTheme="minorEastAsia" w:hAnsiTheme="minorEastAsia" w:hint="eastAsia"/>
          <w:szCs w:val="21"/>
        </w:rPr>
        <w:t xml:space="preserve">　ここで、旅行者の訪問回数から観光客の獲得方法を考えていく。</w:t>
      </w:r>
    </w:p>
    <w:p w:rsidR="0079427C" w:rsidRDefault="0079427C" w:rsidP="0079427C">
      <w:pPr>
        <w:rPr>
          <w:rFonts w:asciiTheme="minorEastAsia" w:hAnsiTheme="minorEastAsia"/>
          <w:szCs w:val="21"/>
        </w:rPr>
      </w:pPr>
      <w:r>
        <w:rPr>
          <w:rFonts w:asciiTheme="minorEastAsia" w:hAnsiTheme="minorEastAsia" w:hint="eastAsia"/>
          <w:szCs w:val="21"/>
        </w:rPr>
        <w:t>私は、</w:t>
      </w:r>
      <w:r w:rsidRPr="00247602">
        <w:rPr>
          <w:rFonts w:asciiTheme="minorEastAsia" w:hAnsiTheme="minorEastAsia" w:hint="eastAsia"/>
          <w:szCs w:val="21"/>
        </w:rPr>
        <w:t>旅行者は、訪問</w:t>
      </w:r>
      <w:r>
        <w:rPr>
          <w:rFonts w:asciiTheme="minorEastAsia" w:hAnsiTheme="minorEastAsia" w:hint="eastAsia"/>
          <w:szCs w:val="21"/>
        </w:rPr>
        <w:t>回数が増えるごとに、その目的を変遷させていっていると考えた。</w:t>
      </w:r>
    </w:p>
    <w:p w:rsidR="0079427C" w:rsidRDefault="0079427C" w:rsidP="0079427C">
      <w:pPr>
        <w:ind w:firstLineChars="100" w:firstLine="210"/>
        <w:rPr>
          <w:rFonts w:asciiTheme="minorEastAsia" w:hAnsiTheme="minorEastAsia"/>
          <w:szCs w:val="21"/>
        </w:rPr>
      </w:pPr>
      <w:r>
        <w:rPr>
          <w:rFonts w:asciiTheme="minorEastAsia" w:hAnsiTheme="minorEastAsia" w:hint="eastAsia"/>
          <w:szCs w:val="21"/>
        </w:rPr>
        <w:t>大まかに①初めての観光客、②２～３回目の観光客、③４回目以降の観光客(つまりリピーター)の段階に分けて仮説を立ててみるとすると、①で主に注目するのは、それぞれの観光地固有の観光スポットである。しかし、このような有名な観光スポットが観光客の関心を集め続ける持続力は弱い。②では、観光するにあたっての宿泊環境や文化財を取り巻く自然環境にもこだわるようになる。ただ文化財を見ればいいという考えから、それに付随するものの価値にも目を向け始める。③の段階まで達すれば、宿泊環境はもちろん、より幅広いジャンルへの注目が増えると考えられる。例えば、季節毎のイベント等の文化的催しにも注目するようになる。</w:t>
      </w:r>
    </w:p>
    <w:p w:rsidR="0079427C" w:rsidRDefault="0079427C" w:rsidP="0079427C">
      <w:pPr>
        <w:rPr>
          <w:rFonts w:asciiTheme="minorEastAsia" w:hAnsiTheme="minorEastAsia"/>
          <w:szCs w:val="21"/>
        </w:rPr>
      </w:pPr>
      <w:r>
        <w:rPr>
          <w:rFonts w:asciiTheme="minorEastAsia" w:hAnsiTheme="minorEastAsia" w:hint="eastAsia"/>
          <w:szCs w:val="21"/>
        </w:rPr>
        <w:t xml:space="preserve">　上記のように考察すると、リピーター獲得のためには、宿泊施設や自然景観と文化的要</w:t>
      </w:r>
      <w:r>
        <w:rPr>
          <w:rFonts w:asciiTheme="minorEastAsia" w:hAnsiTheme="minorEastAsia" w:hint="eastAsia"/>
          <w:szCs w:val="21"/>
        </w:rPr>
        <w:lastRenderedPageBreak/>
        <w:t>素の組み合わせによって新たな魅力を創造し、観光客に向けて提案していくことが重要ではないか。ここで、③の「季節毎」という言葉をキーワードとすれば、日本は四季を利用するなどして、期間限定などの希少性を付加価値として付けることで、魅力の１つとすることが出来ると考えた。</w:t>
      </w:r>
    </w:p>
    <w:p w:rsidR="0079427C" w:rsidRDefault="0079427C" w:rsidP="0079427C">
      <w:pPr>
        <w:ind w:firstLineChars="100" w:firstLine="210"/>
      </w:pPr>
      <w:r>
        <w:rPr>
          <w:rFonts w:hint="eastAsia"/>
        </w:rPr>
        <w:t>また、</w:t>
      </w:r>
      <w:r>
        <w:t>文化財の活用とい</w:t>
      </w:r>
      <w:r>
        <w:rPr>
          <w:rFonts w:hint="eastAsia"/>
        </w:rPr>
        <w:t>う</w:t>
      </w:r>
      <w:r>
        <w:t>と</w:t>
      </w:r>
      <w:r>
        <w:rPr>
          <w:rFonts w:hint="eastAsia"/>
        </w:rPr>
        <w:t>、</w:t>
      </w:r>
      <w:r>
        <w:t>最近は文化財保護よりも文化財の社会的性格</w:t>
      </w:r>
      <w:r>
        <w:rPr>
          <w:rFonts w:hint="eastAsia"/>
        </w:rPr>
        <w:t>、</w:t>
      </w:r>
      <w:r>
        <w:t>あるいは活用を尊重するというようになってきてい</w:t>
      </w:r>
      <w:r>
        <w:rPr>
          <w:rFonts w:hint="eastAsia"/>
        </w:rPr>
        <w:t>る</w:t>
      </w:r>
      <w:r>
        <w:t>。しかし基本は</w:t>
      </w:r>
      <w:r>
        <w:rPr>
          <w:rFonts w:hint="eastAsia"/>
        </w:rPr>
        <w:t>、</w:t>
      </w:r>
      <w:r>
        <w:t>文化財は保存されなければ</w:t>
      </w:r>
      <w:r>
        <w:rPr>
          <w:rFonts w:hint="eastAsia"/>
        </w:rPr>
        <w:t>、</w:t>
      </w:r>
      <w:r>
        <w:t>結局それはいつか文化財としてはなくなってしま</w:t>
      </w:r>
      <w:r>
        <w:rPr>
          <w:rFonts w:hint="eastAsia"/>
        </w:rPr>
        <w:t>う。だからこそ、</w:t>
      </w:r>
      <w:r>
        <w:t>これに技術的</w:t>
      </w:r>
      <w:r>
        <w:rPr>
          <w:rFonts w:hint="eastAsia"/>
        </w:rPr>
        <w:t>、</w:t>
      </w:r>
      <w:r>
        <w:t>あるいはその技術を持った人間がどうかかわっていくのかというこ</w:t>
      </w:r>
      <w:r>
        <w:rPr>
          <w:rFonts w:hint="eastAsia"/>
        </w:rPr>
        <w:t>とも</w:t>
      </w:r>
      <w:r>
        <w:t>重要にな</w:t>
      </w:r>
      <w:r>
        <w:rPr>
          <w:rFonts w:hint="eastAsia"/>
        </w:rPr>
        <w:t>ってくる</w:t>
      </w:r>
      <w:r>
        <w:t>。</w:t>
      </w:r>
    </w:p>
    <w:p w:rsidR="0079427C" w:rsidRDefault="0079427C" w:rsidP="0079427C">
      <w:pPr>
        <w:ind w:firstLineChars="100" w:firstLine="210"/>
      </w:pPr>
    </w:p>
    <w:p w:rsidR="00077DEB" w:rsidRPr="0079427C" w:rsidRDefault="0079427C" w:rsidP="00077DEB">
      <w:pPr>
        <w:rPr>
          <w:rFonts w:asciiTheme="minorEastAsia" w:hAnsiTheme="minorEastAsia"/>
          <w:szCs w:val="21"/>
        </w:rPr>
      </w:pPr>
      <w:r>
        <w:rPr>
          <w:rFonts w:asciiTheme="minorEastAsia" w:hAnsiTheme="minorEastAsia" w:hint="eastAsia"/>
          <w:szCs w:val="21"/>
        </w:rPr>
        <w:t>上記を参考に、世界遺産を観光的利用の観点から考えてみる。</w:t>
      </w:r>
    </w:p>
    <w:p w:rsidR="00B00C62" w:rsidRPr="003C13AA" w:rsidRDefault="0048606C" w:rsidP="0048606C">
      <w:pPr>
        <w:rPr>
          <w:rFonts w:asciiTheme="minorEastAsia" w:hAnsiTheme="minorEastAsia"/>
          <w:b/>
          <w:szCs w:val="21"/>
        </w:rPr>
      </w:pPr>
      <w:r w:rsidRPr="003C13AA">
        <w:rPr>
          <w:rFonts w:asciiTheme="minorEastAsia" w:hAnsiTheme="minorEastAsia" w:hint="eastAsia"/>
          <w:b/>
          <w:szCs w:val="21"/>
        </w:rPr>
        <w:t>（１）</w:t>
      </w:r>
      <w:r w:rsidR="00B00C62" w:rsidRPr="003C13AA">
        <w:rPr>
          <w:rFonts w:asciiTheme="minorEastAsia" w:hAnsiTheme="minorEastAsia" w:hint="eastAsia"/>
          <w:b/>
          <w:szCs w:val="21"/>
        </w:rPr>
        <w:t>世界遺産は観光資源化しやすいという性質</w:t>
      </w:r>
    </w:p>
    <w:p w:rsidR="00B00C62" w:rsidRPr="00B00C62" w:rsidRDefault="00B00C62" w:rsidP="00F10542">
      <w:pPr>
        <w:ind w:firstLineChars="100" w:firstLine="210"/>
        <w:rPr>
          <w:rFonts w:asciiTheme="minorEastAsia" w:hAnsiTheme="minorEastAsia"/>
          <w:szCs w:val="21"/>
        </w:rPr>
      </w:pPr>
      <w:r w:rsidRPr="00B00C62">
        <w:rPr>
          <w:rFonts w:asciiTheme="minorEastAsia" w:hAnsiTheme="minorEastAsia" w:hint="eastAsia"/>
          <w:szCs w:val="21"/>
        </w:rPr>
        <w:t>世界遺産は、次の</w:t>
      </w:r>
      <w:r>
        <w:rPr>
          <w:rFonts w:asciiTheme="minorEastAsia" w:hAnsiTheme="minorEastAsia" w:hint="eastAsia"/>
          <w:szCs w:val="21"/>
        </w:rPr>
        <w:t>３</w:t>
      </w:r>
      <w:r w:rsidRPr="00B00C62">
        <w:rPr>
          <w:rFonts w:asciiTheme="minorEastAsia" w:hAnsiTheme="minorEastAsia" w:hint="eastAsia"/>
          <w:szCs w:val="21"/>
        </w:rPr>
        <w:t>点において観光資源化しやすい性質を備えている。それらは、①世界遺産のもつ世界的</w:t>
      </w:r>
      <w:r w:rsidR="00077DEB">
        <w:rPr>
          <w:rFonts w:asciiTheme="minorEastAsia" w:hAnsiTheme="minorEastAsia" w:hint="eastAsia"/>
          <w:szCs w:val="21"/>
        </w:rPr>
        <w:t>なブランド力</w:t>
      </w:r>
      <w:r w:rsidRPr="00B00C62">
        <w:rPr>
          <w:rFonts w:asciiTheme="minorEastAsia" w:hAnsiTheme="minorEastAsia" w:hint="eastAsia"/>
          <w:szCs w:val="21"/>
        </w:rPr>
        <w:t>、②世界遺産の理念</w:t>
      </w:r>
      <w:r w:rsidR="00077DEB">
        <w:rPr>
          <w:rFonts w:asciiTheme="minorEastAsia" w:hAnsiTheme="minorEastAsia" w:hint="eastAsia"/>
          <w:szCs w:val="21"/>
        </w:rPr>
        <w:t>が</w:t>
      </w:r>
      <w:r w:rsidRPr="00B00C62">
        <w:rPr>
          <w:rFonts w:asciiTheme="minorEastAsia" w:hAnsiTheme="minorEastAsia" w:hint="eastAsia"/>
          <w:szCs w:val="21"/>
        </w:rPr>
        <w:t>価値の共有を前提としていること、③ホスト社会においては、政府の支援やその他の寄付金以外で、観光収入が遺産の管理と維持のための重要な財源となっている点である。</w:t>
      </w:r>
    </w:p>
    <w:p w:rsidR="00B00C62" w:rsidRPr="00B00C62" w:rsidRDefault="00B00C62" w:rsidP="00F10542">
      <w:pPr>
        <w:ind w:firstLineChars="100" w:firstLine="210"/>
        <w:rPr>
          <w:rFonts w:asciiTheme="minorEastAsia" w:hAnsiTheme="minorEastAsia"/>
          <w:szCs w:val="21"/>
        </w:rPr>
      </w:pPr>
      <w:r w:rsidRPr="00B00C62">
        <w:rPr>
          <w:rFonts w:asciiTheme="minorEastAsia" w:hAnsiTheme="minorEastAsia" w:hint="eastAsia"/>
          <w:szCs w:val="21"/>
        </w:rPr>
        <w:t>遺産産業によって保護されている場所は、そのような価値を与えられることによって</w:t>
      </w:r>
      <w:r w:rsidR="00B80DC3">
        <w:rPr>
          <w:rFonts w:asciiTheme="minorEastAsia" w:hAnsiTheme="minorEastAsia" w:hint="eastAsia"/>
          <w:szCs w:val="21"/>
        </w:rPr>
        <w:t>注目の的となり、しばしばその地域の観光</w:t>
      </w:r>
      <w:r w:rsidRPr="00B00C62">
        <w:rPr>
          <w:rFonts w:asciiTheme="minorEastAsia" w:hAnsiTheme="minorEastAsia" w:hint="eastAsia"/>
          <w:szCs w:val="21"/>
        </w:rPr>
        <w:t>促進</w:t>
      </w:r>
      <w:r w:rsidR="00B80DC3">
        <w:rPr>
          <w:rFonts w:asciiTheme="minorEastAsia" w:hAnsiTheme="minorEastAsia" w:hint="eastAsia"/>
          <w:szCs w:val="21"/>
        </w:rPr>
        <w:t>（この場合、全てが思い通りにいくかどうかは含まない）に大きく影響を与える</w:t>
      </w:r>
      <w:r w:rsidRPr="00B00C62">
        <w:rPr>
          <w:rFonts w:asciiTheme="minorEastAsia" w:hAnsiTheme="minorEastAsia" w:hint="eastAsia"/>
          <w:szCs w:val="21"/>
        </w:rPr>
        <w:t>。実際、</w:t>
      </w:r>
      <w:r>
        <w:rPr>
          <w:rFonts w:asciiTheme="minorEastAsia" w:hAnsiTheme="minorEastAsia" w:hint="eastAsia"/>
          <w:szCs w:val="21"/>
        </w:rPr>
        <w:t>2007</w:t>
      </w:r>
      <w:r w:rsidRPr="00B00C62">
        <w:rPr>
          <w:rFonts w:asciiTheme="minorEastAsia" w:hAnsiTheme="minorEastAsia" w:hint="eastAsia"/>
          <w:szCs w:val="21"/>
        </w:rPr>
        <w:t>年に世界遺産登録された石見銀山をはじめとして、世界遺産に指定されて以来、観光客が激増したという報告は数多くなされている。</w:t>
      </w:r>
      <w:r w:rsidR="0048606C">
        <w:rPr>
          <w:rFonts w:asciiTheme="minorEastAsia" w:hAnsiTheme="minorEastAsia" w:hint="eastAsia"/>
          <w:szCs w:val="21"/>
        </w:rPr>
        <w:t>実際、私たちがある観光地に行くときに目を向ける傾向が高いのは、世界遺産や、重要文化財のある</w:t>
      </w:r>
      <w:r w:rsidRPr="00B00C62">
        <w:rPr>
          <w:rFonts w:asciiTheme="minorEastAsia" w:hAnsiTheme="minorEastAsia" w:hint="eastAsia"/>
          <w:szCs w:val="21"/>
        </w:rPr>
        <w:t>場所である。今日では、「世界遺産の地をめぐる旅」として組まれたパッケージツアーが、あらゆる旅行会社から提供されている。このように、世界遺産はその「世界的」知名度で観光客（とくに国際観光客）を誘致しやすくなるという点で、観光活動と大いに関係がある。</w:t>
      </w:r>
    </w:p>
    <w:p w:rsidR="00B00C62" w:rsidRPr="00B00C62" w:rsidRDefault="00B00C62" w:rsidP="0048606C">
      <w:pPr>
        <w:ind w:firstLineChars="100" w:firstLine="210"/>
        <w:rPr>
          <w:rFonts w:asciiTheme="minorEastAsia" w:hAnsiTheme="minorEastAsia"/>
          <w:szCs w:val="21"/>
        </w:rPr>
      </w:pPr>
      <w:r w:rsidRPr="00B00C62">
        <w:rPr>
          <w:rFonts w:asciiTheme="minorEastAsia" w:hAnsiTheme="minorEastAsia" w:hint="eastAsia"/>
          <w:szCs w:val="21"/>
        </w:rPr>
        <w:t>世界遺産条約では、世界遺産は保護するだけでなく利用活用することも重視されている。多くの人々に世界遺産を見て、利用してもらうことで、その価値を後世の人に伝える目的がある。遺産の利用を通してその価値を理解することが、保護</w:t>
      </w:r>
      <w:r w:rsidR="0048606C">
        <w:rPr>
          <w:rFonts w:asciiTheme="minorEastAsia" w:hAnsiTheme="minorEastAsia" w:hint="eastAsia"/>
          <w:szCs w:val="21"/>
        </w:rPr>
        <w:t>への理解や活動推進</w:t>
      </w:r>
      <w:r w:rsidRPr="00B00C62">
        <w:rPr>
          <w:rFonts w:asciiTheme="minorEastAsia" w:hAnsiTheme="minorEastAsia" w:hint="eastAsia"/>
          <w:szCs w:val="21"/>
        </w:rPr>
        <w:t>につながると期待されているからである。例えば日本には広島の原爆ドームが文化遺産に指定されているが、登録された背景には、ここを訪れた人々が、原爆の危険性や世界平和の重要性を再認識するという効果が期待できるからである。ところが、もしも原爆ドームを完全に閉鎖してしまい、誰も利用できないとなると、逆に原爆ドームの文化遺産としての価値は発揮されない。世界遺産に指定されるということは、その価値の継承という観点から、人の目に触れられるのは</w:t>
      </w:r>
      <w:r w:rsidR="003C13AA">
        <w:rPr>
          <w:rFonts w:asciiTheme="minorEastAsia" w:hAnsiTheme="minorEastAsia" w:hint="eastAsia"/>
          <w:szCs w:val="21"/>
        </w:rPr>
        <w:t>必須</w:t>
      </w:r>
      <w:r w:rsidRPr="00B00C62">
        <w:rPr>
          <w:rFonts w:asciiTheme="minorEastAsia" w:hAnsiTheme="minorEastAsia" w:hint="eastAsia"/>
          <w:szCs w:val="21"/>
        </w:rPr>
        <w:t>である。</w:t>
      </w:r>
    </w:p>
    <w:p w:rsidR="00B00C62" w:rsidRDefault="003C13AA" w:rsidP="0048606C">
      <w:pPr>
        <w:ind w:firstLineChars="100" w:firstLine="210"/>
        <w:rPr>
          <w:rFonts w:asciiTheme="minorEastAsia" w:hAnsiTheme="minorEastAsia"/>
          <w:szCs w:val="21"/>
        </w:rPr>
      </w:pPr>
      <w:r>
        <w:rPr>
          <w:rFonts w:asciiTheme="minorEastAsia" w:hAnsiTheme="minorEastAsia" w:hint="eastAsia"/>
          <w:szCs w:val="21"/>
        </w:rPr>
        <w:t>また、観光地となって収入を得ることは、ホスト側の社会にとっては重要な財源である</w:t>
      </w:r>
      <w:r w:rsidR="00B00C62" w:rsidRPr="00B00C62">
        <w:rPr>
          <w:rFonts w:asciiTheme="minorEastAsia" w:hAnsiTheme="minorEastAsia" w:hint="eastAsia"/>
          <w:szCs w:val="21"/>
        </w:rPr>
        <w:t>。観光のもたらす経済効果としては、外貨獲得や各種租税による国民所得の創出効果、新規事業のチャンス、雇用の創出、</w:t>
      </w:r>
      <w:r>
        <w:rPr>
          <w:rFonts w:asciiTheme="minorEastAsia" w:hAnsiTheme="minorEastAsia" w:hint="eastAsia"/>
          <w:szCs w:val="21"/>
        </w:rPr>
        <w:t>そのための</w:t>
      </w:r>
      <w:r w:rsidR="00B00C62" w:rsidRPr="00B00C62">
        <w:rPr>
          <w:rFonts w:asciiTheme="minorEastAsia" w:hAnsiTheme="minorEastAsia" w:hint="eastAsia"/>
          <w:szCs w:val="21"/>
        </w:rPr>
        <w:t>各種インフラ整備効果など</w:t>
      </w:r>
      <w:r>
        <w:rPr>
          <w:rFonts w:asciiTheme="minorEastAsia" w:hAnsiTheme="minorEastAsia" w:hint="eastAsia"/>
          <w:szCs w:val="21"/>
        </w:rPr>
        <w:t>である。これらは地</w:t>
      </w:r>
      <w:r>
        <w:rPr>
          <w:rFonts w:asciiTheme="minorEastAsia" w:hAnsiTheme="minorEastAsia" w:hint="eastAsia"/>
          <w:szCs w:val="21"/>
        </w:rPr>
        <w:lastRenderedPageBreak/>
        <w:t>域活性化につながると同時に、遺産保全のための資金創出にもなる。日本では、このような効果を狙って</w:t>
      </w:r>
      <w:r w:rsidR="00B00C62" w:rsidRPr="00B00C62">
        <w:rPr>
          <w:rFonts w:asciiTheme="minorEastAsia" w:hAnsiTheme="minorEastAsia" w:hint="eastAsia"/>
          <w:szCs w:val="21"/>
        </w:rPr>
        <w:t>観光地化を目的とした世界遺産登録を目指している地域も多い。</w:t>
      </w:r>
    </w:p>
    <w:p w:rsidR="00B00C62" w:rsidRDefault="00B00C62" w:rsidP="00C67215">
      <w:pPr>
        <w:rPr>
          <w:rFonts w:asciiTheme="minorEastAsia" w:hAnsiTheme="minorEastAsia"/>
          <w:szCs w:val="21"/>
        </w:rPr>
      </w:pPr>
    </w:p>
    <w:p w:rsidR="00B00C62" w:rsidRPr="003C13AA" w:rsidRDefault="003C13AA" w:rsidP="00B00C62">
      <w:pPr>
        <w:rPr>
          <w:rFonts w:asciiTheme="minorEastAsia" w:hAnsiTheme="minorEastAsia"/>
          <w:b/>
          <w:szCs w:val="21"/>
        </w:rPr>
      </w:pPr>
      <w:r w:rsidRPr="003C13AA">
        <w:rPr>
          <w:rFonts w:asciiTheme="minorEastAsia" w:hAnsiTheme="minorEastAsia" w:hint="eastAsia"/>
          <w:b/>
          <w:szCs w:val="21"/>
        </w:rPr>
        <w:t>（２）</w:t>
      </w:r>
      <w:r w:rsidR="00B00C62" w:rsidRPr="003C13AA">
        <w:rPr>
          <w:rFonts w:asciiTheme="minorEastAsia" w:hAnsiTheme="minorEastAsia" w:hint="eastAsia"/>
          <w:b/>
          <w:szCs w:val="21"/>
        </w:rPr>
        <w:t>世界遺産の価値の多様性</w:t>
      </w:r>
    </w:p>
    <w:p w:rsidR="00B00C62" w:rsidRPr="00B00C62" w:rsidRDefault="00B00C62" w:rsidP="003C13AA">
      <w:pPr>
        <w:ind w:firstLineChars="100" w:firstLine="210"/>
        <w:rPr>
          <w:rFonts w:asciiTheme="minorEastAsia" w:hAnsiTheme="minorEastAsia"/>
          <w:szCs w:val="21"/>
        </w:rPr>
      </w:pPr>
      <w:r w:rsidRPr="00B00C62">
        <w:rPr>
          <w:rFonts w:asciiTheme="minorEastAsia" w:hAnsiTheme="minorEastAsia" w:hint="eastAsia"/>
          <w:szCs w:val="21"/>
        </w:rPr>
        <w:t>ここで、世界遺産の「価値」とは一体何なのか、検討してみる。理念上、世界遺産は、全ての人類に対して普遍的価値を持つというが、実態として全ての人に対して同一の価値を持つとは考えにくい。そこで、だれがどのような価値を享受しうるのかを一度整理してみる。世界遺産が持っている価値として、「生活</w:t>
      </w:r>
      <w:r w:rsidR="003C13AA">
        <w:rPr>
          <w:rFonts w:asciiTheme="minorEastAsia" w:hAnsiTheme="minorEastAsia" w:hint="eastAsia"/>
          <w:szCs w:val="21"/>
        </w:rPr>
        <w:t>への</w:t>
      </w:r>
      <w:r w:rsidRPr="00B00C62">
        <w:rPr>
          <w:rFonts w:asciiTheme="minorEastAsia" w:hAnsiTheme="minorEastAsia" w:hint="eastAsia"/>
          <w:szCs w:val="21"/>
        </w:rPr>
        <w:t>利用価値」、「観光</w:t>
      </w:r>
      <w:r w:rsidR="003C13AA">
        <w:rPr>
          <w:rFonts w:asciiTheme="minorEastAsia" w:hAnsiTheme="minorEastAsia" w:hint="eastAsia"/>
          <w:szCs w:val="21"/>
        </w:rPr>
        <w:t>への</w:t>
      </w:r>
      <w:r w:rsidRPr="00B00C62">
        <w:rPr>
          <w:rFonts w:asciiTheme="minorEastAsia" w:hAnsiTheme="minorEastAsia" w:hint="eastAsia"/>
          <w:szCs w:val="21"/>
        </w:rPr>
        <w:t>利用価値」、「</w:t>
      </w:r>
      <w:r w:rsidR="003C13AA">
        <w:rPr>
          <w:rFonts w:asciiTheme="minorEastAsia" w:hAnsiTheme="minorEastAsia" w:hint="eastAsia"/>
          <w:szCs w:val="21"/>
        </w:rPr>
        <w:t>その他の</w:t>
      </w:r>
      <w:r w:rsidRPr="00B00C62">
        <w:rPr>
          <w:rFonts w:asciiTheme="minorEastAsia" w:hAnsiTheme="minorEastAsia" w:hint="eastAsia"/>
          <w:szCs w:val="21"/>
        </w:rPr>
        <w:t>利用価値」、「遺産としての保存価値」が考えられる。また、その価値の享受者として「ホスト、ゲスト、観光産業、行政、</w:t>
      </w:r>
      <w:r w:rsidR="003C13AA">
        <w:rPr>
          <w:rFonts w:asciiTheme="minorEastAsia" w:hAnsiTheme="minorEastAsia" w:hint="eastAsia"/>
          <w:szCs w:val="21"/>
        </w:rPr>
        <w:t>その他の人々</w:t>
      </w:r>
      <w:r w:rsidRPr="00B00C62">
        <w:rPr>
          <w:rFonts w:asciiTheme="minorEastAsia" w:hAnsiTheme="minorEastAsia" w:hint="eastAsia"/>
          <w:szCs w:val="21"/>
        </w:rPr>
        <w:t>」の</w:t>
      </w:r>
      <w:r>
        <w:rPr>
          <w:rFonts w:asciiTheme="minorEastAsia" w:hAnsiTheme="minorEastAsia" w:hint="eastAsia"/>
          <w:szCs w:val="21"/>
        </w:rPr>
        <w:t>５</w:t>
      </w:r>
      <w:r w:rsidR="003C13AA">
        <w:rPr>
          <w:rFonts w:asciiTheme="minorEastAsia" w:hAnsiTheme="minorEastAsia" w:hint="eastAsia"/>
          <w:szCs w:val="21"/>
        </w:rPr>
        <w:t>種類が考えられる。</w:t>
      </w:r>
    </w:p>
    <w:p w:rsidR="00B00C62" w:rsidRPr="003C13AA" w:rsidRDefault="003C13AA" w:rsidP="00B00C62">
      <w:pPr>
        <w:rPr>
          <w:rFonts w:asciiTheme="minorEastAsia" w:hAnsiTheme="minorEastAsia"/>
          <w:b/>
          <w:szCs w:val="21"/>
        </w:rPr>
      </w:pPr>
      <w:r w:rsidRPr="003C13AA">
        <w:rPr>
          <w:rFonts w:asciiTheme="minorEastAsia" w:hAnsiTheme="minorEastAsia" w:hint="eastAsia"/>
          <w:b/>
          <w:szCs w:val="21"/>
        </w:rPr>
        <w:t>①</w:t>
      </w:r>
      <w:r w:rsidR="00B00C62" w:rsidRPr="003C13AA">
        <w:rPr>
          <w:rFonts w:asciiTheme="minorEastAsia" w:hAnsiTheme="minorEastAsia" w:hint="eastAsia"/>
          <w:b/>
          <w:szCs w:val="21"/>
        </w:rPr>
        <w:t>生活</w:t>
      </w:r>
      <w:r>
        <w:rPr>
          <w:rFonts w:asciiTheme="minorEastAsia" w:hAnsiTheme="minorEastAsia" w:hint="eastAsia"/>
          <w:b/>
          <w:szCs w:val="21"/>
        </w:rPr>
        <w:t>への</w:t>
      </w:r>
      <w:r w:rsidR="00B00C62" w:rsidRPr="003C13AA">
        <w:rPr>
          <w:rFonts w:asciiTheme="minorEastAsia" w:hAnsiTheme="minorEastAsia" w:hint="eastAsia"/>
          <w:b/>
          <w:szCs w:val="21"/>
        </w:rPr>
        <w:t>利用価値</w:t>
      </w:r>
    </w:p>
    <w:p w:rsidR="00B00C62" w:rsidRPr="00471C60" w:rsidRDefault="003C13AA" w:rsidP="00471C60">
      <w:pPr>
        <w:ind w:firstLineChars="100" w:firstLine="210"/>
        <w:rPr>
          <w:rFonts w:asciiTheme="minorEastAsia" w:hAnsiTheme="minorEastAsia"/>
          <w:szCs w:val="21"/>
        </w:rPr>
      </w:pPr>
      <w:r>
        <w:rPr>
          <w:rFonts w:asciiTheme="minorEastAsia" w:hAnsiTheme="minorEastAsia" w:hint="eastAsia"/>
          <w:szCs w:val="21"/>
        </w:rPr>
        <w:t>これ</w:t>
      </w:r>
      <w:r w:rsidR="00B00C62" w:rsidRPr="00B00C62">
        <w:rPr>
          <w:rFonts w:asciiTheme="minorEastAsia" w:hAnsiTheme="minorEastAsia" w:hint="eastAsia"/>
          <w:szCs w:val="21"/>
        </w:rPr>
        <w:t>は、主に世界遺産保有地域の住民</w:t>
      </w:r>
      <w:r>
        <w:rPr>
          <w:rFonts w:asciiTheme="minorEastAsia" w:hAnsiTheme="minorEastAsia" w:hint="eastAsia"/>
          <w:szCs w:val="21"/>
        </w:rPr>
        <w:t>（つまりホスト）</w:t>
      </w:r>
      <w:r w:rsidR="00B00C62" w:rsidRPr="00B00C62">
        <w:rPr>
          <w:rFonts w:asciiTheme="minorEastAsia" w:hAnsiTheme="minorEastAsia" w:hint="eastAsia"/>
          <w:szCs w:val="21"/>
        </w:rPr>
        <w:t>が、彼らの生活のために場所や資源を利用する価値である。この利用というのは、世界遺産に登録される以前からホストが行ってきた方法である。広義には、生活の場としてそこに住むという利用方法があり、狭義には、ある資源を採取し消費する利用方法がある。後者の例は、たとえば森林を伐採して木材に利用したり、水産物を漁獲して食べたり、</w:t>
      </w:r>
      <w:r>
        <w:rPr>
          <w:rFonts w:asciiTheme="minorEastAsia" w:hAnsiTheme="minorEastAsia" w:hint="eastAsia"/>
          <w:szCs w:val="21"/>
        </w:rPr>
        <w:t>それらを</w:t>
      </w:r>
      <w:r w:rsidR="00B00C62" w:rsidRPr="00B00C62">
        <w:rPr>
          <w:rFonts w:asciiTheme="minorEastAsia" w:hAnsiTheme="minorEastAsia" w:hint="eastAsia"/>
          <w:szCs w:val="21"/>
        </w:rPr>
        <w:t>商品として売</w:t>
      </w:r>
      <w:r w:rsidR="00471C60">
        <w:rPr>
          <w:rFonts w:asciiTheme="minorEastAsia" w:hAnsiTheme="minorEastAsia" w:hint="eastAsia"/>
          <w:szCs w:val="21"/>
        </w:rPr>
        <w:t>ることで</w:t>
      </w:r>
      <w:r w:rsidR="00B00C62" w:rsidRPr="00B00C62">
        <w:rPr>
          <w:rFonts w:asciiTheme="minorEastAsia" w:hAnsiTheme="minorEastAsia" w:hint="eastAsia"/>
          <w:szCs w:val="21"/>
        </w:rPr>
        <w:t>生活のために利用することがあげられる。このような広義・狭義</w:t>
      </w:r>
      <w:r w:rsidR="00B00C62">
        <w:rPr>
          <w:rFonts w:asciiTheme="minorEastAsia" w:hAnsiTheme="minorEastAsia" w:hint="eastAsia"/>
          <w:szCs w:val="21"/>
        </w:rPr>
        <w:t>の利用価値を含めて、ホストは世界遺産の「生活利用価値」を享受して</w:t>
      </w:r>
      <w:r w:rsidR="00B00C62" w:rsidRPr="00B00C62">
        <w:rPr>
          <w:rFonts w:asciiTheme="minorEastAsia" w:hAnsiTheme="minorEastAsia" w:hint="eastAsia"/>
          <w:szCs w:val="21"/>
        </w:rPr>
        <w:t>いるといえる。</w:t>
      </w:r>
    </w:p>
    <w:p w:rsidR="00B00C62" w:rsidRPr="00471C60" w:rsidRDefault="00471C60" w:rsidP="00B00C62">
      <w:pPr>
        <w:rPr>
          <w:rFonts w:asciiTheme="minorEastAsia" w:hAnsiTheme="minorEastAsia"/>
          <w:b/>
          <w:szCs w:val="21"/>
        </w:rPr>
      </w:pPr>
      <w:r w:rsidRPr="00471C60">
        <w:rPr>
          <w:rFonts w:asciiTheme="minorEastAsia" w:hAnsiTheme="minorEastAsia" w:hint="eastAsia"/>
          <w:b/>
          <w:szCs w:val="21"/>
        </w:rPr>
        <w:t>②</w:t>
      </w:r>
      <w:r w:rsidR="008410F7">
        <w:rPr>
          <w:rFonts w:asciiTheme="minorEastAsia" w:hAnsiTheme="minorEastAsia" w:hint="eastAsia"/>
          <w:b/>
          <w:szCs w:val="21"/>
        </w:rPr>
        <w:t>遺産としての利用価値―観光利用価値とその他の</w:t>
      </w:r>
      <w:r w:rsidR="00B00C62" w:rsidRPr="00471C60">
        <w:rPr>
          <w:rFonts w:asciiTheme="minorEastAsia" w:hAnsiTheme="minorEastAsia" w:hint="eastAsia"/>
          <w:b/>
          <w:szCs w:val="21"/>
        </w:rPr>
        <w:t>利用価値</w:t>
      </w:r>
    </w:p>
    <w:p w:rsidR="00B00C62" w:rsidRDefault="00B00C62" w:rsidP="00B00C62">
      <w:pPr>
        <w:ind w:firstLineChars="100" w:firstLine="210"/>
        <w:rPr>
          <w:rFonts w:asciiTheme="minorEastAsia" w:hAnsiTheme="minorEastAsia"/>
          <w:szCs w:val="21"/>
        </w:rPr>
      </w:pPr>
      <w:r w:rsidRPr="00B00C62">
        <w:rPr>
          <w:rFonts w:asciiTheme="minorEastAsia" w:hAnsiTheme="minorEastAsia" w:hint="eastAsia"/>
          <w:szCs w:val="21"/>
        </w:rPr>
        <w:t>世界遺産の特徴として、保護するだけではなく、利用してもらうことで、その「価値」を多くの人に共有してもらい、後世の人々にまで伝えることも重視していることが挙げられる。その利用の形として、もっとも一般的な方法は観光利用である。世界遺産を観光資源として観光のために利用する価値を「観光利用価値」、それ以外の目的で価値を「</w:t>
      </w:r>
      <w:r w:rsidR="008410F7">
        <w:rPr>
          <w:rFonts w:asciiTheme="minorEastAsia" w:hAnsiTheme="minorEastAsia" w:hint="eastAsia"/>
          <w:szCs w:val="21"/>
        </w:rPr>
        <w:t>その他の</w:t>
      </w:r>
      <w:r w:rsidRPr="00B00C62">
        <w:rPr>
          <w:rFonts w:asciiTheme="minorEastAsia" w:hAnsiTheme="minorEastAsia" w:hint="eastAsia"/>
          <w:szCs w:val="21"/>
        </w:rPr>
        <w:t>利用価値」とする。</w:t>
      </w:r>
    </w:p>
    <w:p w:rsidR="00B00C62" w:rsidRPr="00B00C62" w:rsidRDefault="00A330DD" w:rsidP="00A330DD">
      <w:pPr>
        <w:ind w:firstLineChars="100" w:firstLine="210"/>
        <w:rPr>
          <w:rFonts w:asciiTheme="minorEastAsia" w:hAnsiTheme="minorEastAsia"/>
          <w:szCs w:val="21"/>
        </w:rPr>
      </w:pPr>
      <w:r>
        <w:rPr>
          <w:rFonts w:asciiTheme="minorEastAsia" w:hAnsiTheme="minorEastAsia" w:hint="eastAsia"/>
          <w:szCs w:val="21"/>
        </w:rPr>
        <w:t>「観光利用価値」の利益を受けるのは、ホスト・ゲスト・観光産業・行政の４点</w:t>
      </w:r>
      <w:r w:rsidR="00B00C62" w:rsidRPr="00B00C62">
        <w:rPr>
          <w:rFonts w:asciiTheme="minorEastAsia" w:hAnsiTheme="minorEastAsia" w:hint="eastAsia"/>
          <w:szCs w:val="21"/>
        </w:rPr>
        <w:t>である。まず、ゲスト（観光者）が観光利用をとおして得られる価値は、建物や自然景観を鑑賞したり、レクレーション利用したりすることによって、美しいものを見たり非日常的な経験を得ることである。一方、ホスト・ブローカー・行政が得られる価値は、ゲストのそれとは異なる。観光産業は、世界遺産観光をパッケージ旅行として売り出せば、商品として経済的利益を得ることができる。また、ホストや地域行政は、その遺産を観光地として開発を行いゲストに開放することで、観光収入と関連事業にともなう設備投資や税収が見込めるし、地域の活性化も期待できる。</w:t>
      </w:r>
    </w:p>
    <w:p w:rsidR="00B00C62" w:rsidRPr="00B00C62" w:rsidRDefault="00B00C62" w:rsidP="00A330DD">
      <w:pPr>
        <w:ind w:firstLineChars="100" w:firstLine="210"/>
        <w:rPr>
          <w:rFonts w:asciiTheme="minorEastAsia" w:hAnsiTheme="minorEastAsia"/>
          <w:szCs w:val="21"/>
        </w:rPr>
      </w:pPr>
      <w:r w:rsidRPr="00B00C62">
        <w:rPr>
          <w:rFonts w:asciiTheme="minorEastAsia" w:hAnsiTheme="minorEastAsia" w:hint="eastAsia"/>
          <w:szCs w:val="21"/>
        </w:rPr>
        <w:t>観光利用以外の利用価値すなわち「</w:t>
      </w:r>
      <w:r w:rsidR="00A330DD">
        <w:rPr>
          <w:rFonts w:asciiTheme="minorEastAsia" w:hAnsiTheme="minorEastAsia" w:hint="eastAsia"/>
          <w:szCs w:val="21"/>
        </w:rPr>
        <w:t>その他の</w:t>
      </w:r>
      <w:r w:rsidRPr="00B00C62">
        <w:rPr>
          <w:rFonts w:asciiTheme="minorEastAsia" w:hAnsiTheme="minorEastAsia" w:hint="eastAsia"/>
          <w:szCs w:val="21"/>
        </w:rPr>
        <w:t>利用価値」としては、ひとつには研究者の研究のための価値が挙げられる。たとえば、フランスのラスコーの洞窟は、壁画の劣化のために観光目的での利用は禁止されたが、研究調査活動のために、一部の研究者には開放されている。</w:t>
      </w:r>
    </w:p>
    <w:p w:rsidR="00B00C62" w:rsidRPr="008410F7" w:rsidRDefault="008410F7" w:rsidP="00B00C62">
      <w:pPr>
        <w:rPr>
          <w:rFonts w:asciiTheme="minorEastAsia" w:hAnsiTheme="minorEastAsia"/>
          <w:b/>
          <w:szCs w:val="21"/>
        </w:rPr>
      </w:pPr>
      <w:r w:rsidRPr="008410F7">
        <w:rPr>
          <w:rFonts w:asciiTheme="minorEastAsia" w:hAnsiTheme="minorEastAsia" w:hint="eastAsia"/>
          <w:b/>
          <w:szCs w:val="21"/>
        </w:rPr>
        <w:lastRenderedPageBreak/>
        <w:t>③遺産</w:t>
      </w:r>
      <w:r w:rsidR="00A330DD">
        <w:rPr>
          <w:rFonts w:asciiTheme="minorEastAsia" w:hAnsiTheme="minorEastAsia" w:hint="eastAsia"/>
          <w:b/>
          <w:szCs w:val="21"/>
        </w:rPr>
        <w:t>そのものの</w:t>
      </w:r>
      <w:r w:rsidR="00B00C62" w:rsidRPr="008410F7">
        <w:rPr>
          <w:rFonts w:asciiTheme="minorEastAsia" w:hAnsiTheme="minorEastAsia" w:hint="eastAsia"/>
          <w:b/>
          <w:szCs w:val="21"/>
        </w:rPr>
        <w:t>保全価値</w:t>
      </w:r>
    </w:p>
    <w:p w:rsidR="00B00C62" w:rsidRPr="00B00C62" w:rsidRDefault="00A330DD" w:rsidP="000647FF">
      <w:pPr>
        <w:ind w:firstLineChars="100" w:firstLine="210"/>
        <w:rPr>
          <w:rFonts w:asciiTheme="minorEastAsia" w:hAnsiTheme="minorEastAsia"/>
          <w:szCs w:val="21"/>
        </w:rPr>
      </w:pPr>
      <w:r>
        <w:rPr>
          <w:rFonts w:asciiTheme="minorEastAsia" w:hAnsiTheme="minorEastAsia" w:hint="eastAsia"/>
          <w:szCs w:val="21"/>
        </w:rPr>
        <w:t>これまで述べてきた</w:t>
      </w:r>
      <w:r w:rsidR="00B00C62" w:rsidRPr="00B00C62">
        <w:rPr>
          <w:rFonts w:asciiTheme="minorEastAsia" w:hAnsiTheme="minorEastAsia" w:hint="eastAsia"/>
          <w:szCs w:val="21"/>
        </w:rPr>
        <w:t>価値は</w:t>
      </w:r>
      <w:r>
        <w:rPr>
          <w:rFonts w:asciiTheme="minorEastAsia" w:hAnsiTheme="minorEastAsia" w:hint="eastAsia"/>
          <w:szCs w:val="21"/>
        </w:rPr>
        <w:t>、</w:t>
      </w:r>
      <w:r w:rsidR="00B00C62" w:rsidRPr="00B00C62">
        <w:rPr>
          <w:rFonts w:asciiTheme="minorEastAsia" w:hAnsiTheme="minorEastAsia" w:hint="eastAsia"/>
          <w:szCs w:val="21"/>
        </w:rPr>
        <w:t>世界遺産の現地で得られる「利用価値」であった。しかし、世界遺産には、現地にいなくとも享受できる価値がある。それは、世</w:t>
      </w:r>
      <w:r>
        <w:rPr>
          <w:rFonts w:asciiTheme="minorEastAsia" w:hAnsiTheme="minorEastAsia" w:hint="eastAsia"/>
          <w:szCs w:val="21"/>
        </w:rPr>
        <w:t>界遺産の定義である「人類共通の宝物」としての遺産価値である。</w:t>
      </w:r>
      <w:r w:rsidR="00B00C62" w:rsidRPr="00B00C62">
        <w:rPr>
          <w:rFonts w:asciiTheme="minorEastAsia" w:hAnsiTheme="minorEastAsia" w:hint="eastAsia"/>
          <w:szCs w:val="21"/>
        </w:rPr>
        <w:t>遺産は、すべての人類のため、さら</w:t>
      </w:r>
      <w:r>
        <w:rPr>
          <w:rFonts w:asciiTheme="minorEastAsia" w:hAnsiTheme="minorEastAsia" w:hint="eastAsia"/>
          <w:szCs w:val="21"/>
        </w:rPr>
        <w:t>には後世の人類のために守り続ける価値がある。これを「遺産そのものの</w:t>
      </w:r>
      <w:r w:rsidR="00B00C62" w:rsidRPr="00B00C62">
        <w:rPr>
          <w:rFonts w:asciiTheme="minorEastAsia" w:hAnsiTheme="minorEastAsia" w:hint="eastAsia"/>
          <w:szCs w:val="21"/>
        </w:rPr>
        <w:t>保全価値」とする。この価値はすべての人に共有される。</w:t>
      </w:r>
      <w:r>
        <w:rPr>
          <w:rFonts w:asciiTheme="minorEastAsia" w:hAnsiTheme="minorEastAsia" w:hint="eastAsia"/>
          <w:szCs w:val="21"/>
        </w:rPr>
        <w:t>ということは、観光者でない者</w:t>
      </w:r>
      <w:r w:rsidR="00E73436">
        <w:rPr>
          <w:rFonts w:asciiTheme="minorEastAsia" w:hAnsiTheme="minorEastAsia" w:hint="eastAsia"/>
          <w:szCs w:val="21"/>
        </w:rPr>
        <w:t>にもその価値が共有されるのだ。そういった人</w:t>
      </w:r>
      <w:r w:rsidR="00B00C62" w:rsidRPr="00B00C62">
        <w:rPr>
          <w:rFonts w:asciiTheme="minorEastAsia" w:hAnsiTheme="minorEastAsia" w:hint="eastAsia"/>
          <w:szCs w:val="21"/>
        </w:rPr>
        <w:t>にとっての世界遺産の価値は、遺産を直接見に行く・見に行かないにかかわらず、将来にわたって遺産が地球上に</w:t>
      </w:r>
      <w:r w:rsidR="00E73436">
        <w:rPr>
          <w:rFonts w:asciiTheme="minorEastAsia" w:hAnsiTheme="minorEastAsia" w:hint="eastAsia"/>
          <w:szCs w:val="21"/>
        </w:rPr>
        <w:t>存在し続けることである。たとえば「○○</w:t>
      </w:r>
      <w:r w:rsidR="00B00C62" w:rsidRPr="00B00C62">
        <w:rPr>
          <w:rFonts w:asciiTheme="minorEastAsia" w:hAnsiTheme="minorEastAsia" w:hint="eastAsia"/>
          <w:szCs w:val="21"/>
        </w:rPr>
        <w:t>を今はまだ見に行ったことがないけれども、数年後にいってみたい</w:t>
      </w:r>
      <w:r w:rsidR="00E73436">
        <w:rPr>
          <w:rFonts w:asciiTheme="minorEastAsia" w:hAnsiTheme="minorEastAsia" w:hint="eastAsia"/>
          <w:szCs w:val="21"/>
        </w:rPr>
        <w:t>」</w:t>
      </w:r>
      <w:r w:rsidR="00B00C62" w:rsidRPr="00B00C62">
        <w:rPr>
          <w:rFonts w:asciiTheme="minorEastAsia" w:hAnsiTheme="minorEastAsia" w:hint="eastAsia"/>
          <w:szCs w:val="21"/>
        </w:rPr>
        <w:t>と思っている人にとって、本人が観光利用するまではその</w:t>
      </w:r>
      <w:r w:rsidR="00E73436">
        <w:rPr>
          <w:rFonts w:asciiTheme="minorEastAsia" w:hAnsiTheme="minorEastAsia" w:hint="eastAsia"/>
          <w:szCs w:val="21"/>
        </w:rPr>
        <w:t>状態</w:t>
      </w:r>
      <w:r w:rsidR="00B00C62" w:rsidRPr="00B00C62">
        <w:rPr>
          <w:rFonts w:asciiTheme="minorEastAsia" w:hAnsiTheme="minorEastAsia" w:hint="eastAsia"/>
          <w:szCs w:val="21"/>
        </w:rPr>
        <w:t>がきちんと</w:t>
      </w:r>
      <w:r w:rsidR="00E73436">
        <w:rPr>
          <w:rFonts w:asciiTheme="minorEastAsia" w:hAnsiTheme="minorEastAsia" w:hint="eastAsia"/>
          <w:szCs w:val="21"/>
        </w:rPr>
        <w:t>保存されていて欲しいと</w:t>
      </w:r>
      <w:r w:rsidR="00B00C62" w:rsidRPr="00B00C62">
        <w:rPr>
          <w:rFonts w:asciiTheme="minorEastAsia" w:hAnsiTheme="minorEastAsia" w:hint="eastAsia"/>
          <w:szCs w:val="21"/>
        </w:rPr>
        <w:t>考える。また、本人は将来</w:t>
      </w:r>
      <w:r w:rsidR="00E73436">
        <w:rPr>
          <w:rFonts w:asciiTheme="minorEastAsia" w:hAnsiTheme="minorEastAsia" w:hint="eastAsia"/>
          <w:szCs w:val="21"/>
        </w:rPr>
        <w:t>○○</w:t>
      </w:r>
      <w:r w:rsidR="00B00C62" w:rsidRPr="00B00C62">
        <w:rPr>
          <w:rFonts w:asciiTheme="minorEastAsia" w:hAnsiTheme="minorEastAsia" w:hint="eastAsia"/>
          <w:szCs w:val="21"/>
        </w:rPr>
        <w:t>を訪問する機会が一度もな</w:t>
      </w:r>
      <w:r w:rsidR="00E73436">
        <w:rPr>
          <w:rFonts w:asciiTheme="minorEastAsia" w:hAnsiTheme="minorEastAsia" w:hint="eastAsia"/>
          <w:szCs w:val="21"/>
        </w:rPr>
        <w:t>くとも、○○</w:t>
      </w:r>
      <w:r w:rsidR="00B00C62" w:rsidRPr="00B00C62">
        <w:rPr>
          <w:rFonts w:asciiTheme="minorEastAsia" w:hAnsiTheme="minorEastAsia" w:hint="eastAsia"/>
          <w:szCs w:val="21"/>
        </w:rPr>
        <w:t>の</w:t>
      </w:r>
      <w:r w:rsidR="00E73436">
        <w:rPr>
          <w:rFonts w:asciiTheme="minorEastAsia" w:hAnsiTheme="minorEastAsia" w:hint="eastAsia"/>
          <w:szCs w:val="21"/>
        </w:rPr>
        <w:t>価値は世界的に認められたものであるので、将来にわたり残していくべきだと考える場合も考えられ</w:t>
      </w:r>
      <w:r w:rsidR="00B00C62" w:rsidRPr="00B00C62">
        <w:rPr>
          <w:rFonts w:asciiTheme="minorEastAsia" w:hAnsiTheme="minorEastAsia" w:hint="eastAsia"/>
          <w:szCs w:val="21"/>
        </w:rPr>
        <w:t>る。こうしたケースでは、彼らはその遺産に対して「保全価値」を持っていると言える。</w:t>
      </w:r>
    </w:p>
    <w:p w:rsidR="001B374D" w:rsidRDefault="00B00C62" w:rsidP="001B374D">
      <w:pPr>
        <w:ind w:firstLineChars="100" w:firstLine="210"/>
        <w:rPr>
          <w:rFonts w:asciiTheme="minorEastAsia" w:hAnsiTheme="minorEastAsia"/>
          <w:szCs w:val="21"/>
        </w:rPr>
      </w:pPr>
      <w:r w:rsidRPr="00B00C62">
        <w:rPr>
          <w:rFonts w:asciiTheme="minorEastAsia" w:hAnsiTheme="minorEastAsia" w:hint="eastAsia"/>
          <w:szCs w:val="21"/>
        </w:rPr>
        <w:t>こ</w:t>
      </w:r>
      <w:r w:rsidR="00E73436">
        <w:rPr>
          <w:rFonts w:asciiTheme="minorEastAsia" w:hAnsiTheme="minorEastAsia" w:hint="eastAsia"/>
          <w:szCs w:val="21"/>
        </w:rPr>
        <w:t>のように、世界遺産は様々</w:t>
      </w:r>
      <w:r w:rsidRPr="00B00C62">
        <w:rPr>
          <w:rFonts w:asciiTheme="minorEastAsia" w:hAnsiTheme="minorEastAsia" w:hint="eastAsia"/>
          <w:szCs w:val="21"/>
        </w:rPr>
        <w:t>な集団に対してさまざまな価値を持つ。ここで注意しておきたいことは、生活</w:t>
      </w:r>
      <w:r w:rsidR="00E73436">
        <w:rPr>
          <w:rFonts w:asciiTheme="minorEastAsia" w:hAnsiTheme="minorEastAsia" w:hint="eastAsia"/>
          <w:szCs w:val="21"/>
        </w:rPr>
        <w:t>としての</w:t>
      </w:r>
      <w:r w:rsidRPr="00B00C62">
        <w:rPr>
          <w:rFonts w:asciiTheme="minorEastAsia" w:hAnsiTheme="minorEastAsia" w:hint="eastAsia"/>
          <w:szCs w:val="21"/>
        </w:rPr>
        <w:t>利用価値は、世界遺産に登録される以前から地域に存在する価値である一方、遺産としての利用価値と、遺産としての保全価値は、世界遺産登録後に新たに生じる価値、あるいは強化される価値であるという点である。これからわかることは、世界遺産登録は、遺産が持つ価を多様化させ、同時に複数の新たな利害対立を生み出</w:t>
      </w:r>
      <w:r w:rsidR="001B374D">
        <w:rPr>
          <w:rFonts w:asciiTheme="minorEastAsia" w:hAnsiTheme="minorEastAsia" w:hint="eastAsia"/>
          <w:szCs w:val="21"/>
        </w:rPr>
        <w:t>す</w:t>
      </w:r>
      <w:r w:rsidRPr="00B00C62">
        <w:rPr>
          <w:rFonts w:asciiTheme="minorEastAsia" w:hAnsiTheme="minorEastAsia" w:hint="eastAsia"/>
          <w:szCs w:val="21"/>
        </w:rPr>
        <w:t>ということである。</w:t>
      </w:r>
    </w:p>
    <w:p w:rsidR="00B00C62" w:rsidRDefault="00B00C62" w:rsidP="001B374D">
      <w:pPr>
        <w:ind w:firstLineChars="100" w:firstLine="210"/>
        <w:rPr>
          <w:rFonts w:asciiTheme="minorEastAsia" w:hAnsiTheme="minorEastAsia"/>
          <w:szCs w:val="21"/>
        </w:rPr>
      </w:pPr>
      <w:r w:rsidRPr="00B00C62">
        <w:rPr>
          <w:rFonts w:asciiTheme="minorEastAsia" w:hAnsiTheme="minorEastAsia" w:hint="eastAsia"/>
          <w:szCs w:val="21"/>
        </w:rPr>
        <w:t>複数の異なる価値観は両立が難しく、実際にはどちらかが阻害されるケースが多い、と。事例では、ゲストの観光利用価値がホスト社会のそのほかの価値よりも優勢であるケースが多いことが特徴的であった。これは観光の過剰利用を引き起こし、ホスト社会でさまざまな弊害が生じる原因となることがわかった。また、世界遺産が過度に商品化されると、今度はその商品化が招いた弊害が逆に世界異産の存在を脅かす要因になりうることを指摘した。このような状況を改善するために重要なことは、さまざまな価値を共存させ、均衡を保ち続けることである。それを実現するためには、具体的な提言はここでは控えるが、観光構成要素間の相互理解と利害調整がひとつの大きな課題になるであろう。</w:t>
      </w:r>
    </w:p>
    <w:p w:rsidR="00BE73DE" w:rsidRPr="00A904AE" w:rsidRDefault="00A904AE" w:rsidP="00BE73DE">
      <w:pPr>
        <w:rPr>
          <w:rFonts w:asciiTheme="minorEastAsia" w:hAnsiTheme="minorEastAsia"/>
          <w:b/>
          <w:szCs w:val="21"/>
        </w:rPr>
      </w:pPr>
      <w:r w:rsidRPr="00A904AE">
        <w:rPr>
          <w:rFonts w:asciiTheme="minorEastAsia" w:hAnsiTheme="minorEastAsia" w:hint="eastAsia"/>
          <w:b/>
          <w:szCs w:val="21"/>
        </w:rPr>
        <w:t>①</w:t>
      </w:r>
      <w:r w:rsidR="00BE73DE" w:rsidRPr="00A904AE">
        <w:rPr>
          <w:rFonts w:asciiTheme="minorEastAsia" w:hAnsiTheme="minorEastAsia" w:hint="eastAsia"/>
          <w:b/>
          <w:szCs w:val="21"/>
        </w:rPr>
        <w:t>ホスト―ゲスト間の対立</w:t>
      </w:r>
    </w:p>
    <w:p w:rsidR="00B00C62" w:rsidRDefault="00A904AE" w:rsidP="008410F7">
      <w:pPr>
        <w:ind w:firstLineChars="100" w:firstLine="210"/>
        <w:rPr>
          <w:rFonts w:asciiTheme="minorEastAsia" w:hAnsiTheme="minorEastAsia"/>
          <w:szCs w:val="21"/>
        </w:rPr>
      </w:pPr>
      <w:r>
        <w:rPr>
          <w:rFonts w:asciiTheme="minorEastAsia" w:hAnsiTheme="minorEastAsia" w:hint="eastAsia"/>
          <w:szCs w:val="21"/>
        </w:rPr>
        <w:t>ここでは</w:t>
      </w:r>
      <w:r w:rsidR="00BE73DE" w:rsidRPr="00BE73DE">
        <w:rPr>
          <w:rFonts w:asciiTheme="minorEastAsia" w:hAnsiTheme="minorEastAsia" w:hint="eastAsia"/>
          <w:szCs w:val="21"/>
        </w:rPr>
        <w:t>主にホスト対ゲスト（あるいは観光産業）という、要素間の対立が目立つ。</w:t>
      </w:r>
      <w:r>
        <w:rPr>
          <w:rFonts w:asciiTheme="minorEastAsia" w:hAnsiTheme="minorEastAsia" w:hint="eastAsia"/>
          <w:szCs w:val="21"/>
        </w:rPr>
        <w:t>この場合、ホストの生活利用価値とは広義の意味での生活の場として利用すること</w:t>
      </w:r>
      <w:r w:rsidR="00BE73DE" w:rsidRPr="00BE73DE">
        <w:rPr>
          <w:rFonts w:asciiTheme="minorEastAsia" w:hAnsiTheme="minorEastAsia" w:hint="eastAsia"/>
          <w:szCs w:val="21"/>
        </w:rPr>
        <w:t>である。この事例で特徴的なのは、両者とも、居住地区そのものが世界遺産として登録されており、ゲストと観光産業の観光利用の対象となることで、ホストの快適な生活権が侵害されていることである。とくに、世界遺産登録後に観光客が急増したことによって、ゲストがホスト地域の生活空間を文字通り「占領する」問題が深刻である。</w:t>
      </w:r>
    </w:p>
    <w:p w:rsidR="00BE73DE" w:rsidRPr="00A904AE" w:rsidRDefault="00A904AE" w:rsidP="00BE73DE">
      <w:pPr>
        <w:rPr>
          <w:rFonts w:asciiTheme="minorEastAsia" w:hAnsiTheme="minorEastAsia"/>
          <w:b/>
          <w:szCs w:val="21"/>
        </w:rPr>
      </w:pPr>
      <w:r w:rsidRPr="00A904AE">
        <w:rPr>
          <w:rFonts w:asciiTheme="minorEastAsia" w:hAnsiTheme="minorEastAsia" w:hint="eastAsia"/>
          <w:b/>
          <w:szCs w:val="21"/>
        </w:rPr>
        <w:t>②</w:t>
      </w:r>
      <w:r w:rsidR="00BE73DE" w:rsidRPr="00A904AE">
        <w:rPr>
          <w:rFonts w:asciiTheme="minorEastAsia" w:hAnsiTheme="minorEastAsia" w:hint="eastAsia"/>
          <w:b/>
          <w:szCs w:val="21"/>
        </w:rPr>
        <w:t>ホスト―行政間の対立</w:t>
      </w:r>
    </w:p>
    <w:p w:rsidR="00E64E8D" w:rsidRDefault="00BE73DE" w:rsidP="001B374D">
      <w:pPr>
        <w:ind w:firstLineChars="100" w:firstLine="210"/>
        <w:rPr>
          <w:rFonts w:asciiTheme="minorEastAsia" w:hAnsiTheme="minorEastAsia"/>
          <w:szCs w:val="21"/>
        </w:rPr>
      </w:pPr>
      <w:r w:rsidRPr="00BE73DE">
        <w:rPr>
          <w:rFonts w:asciiTheme="minorEastAsia" w:hAnsiTheme="minorEastAsia" w:hint="eastAsia"/>
          <w:szCs w:val="21"/>
        </w:rPr>
        <w:t>世界遺産に登録されて以来、遺産の生活資源としての価値よりも、守るべき遺産として</w:t>
      </w:r>
      <w:r w:rsidRPr="00BE73DE">
        <w:rPr>
          <w:rFonts w:asciiTheme="minorEastAsia" w:hAnsiTheme="minorEastAsia" w:hint="eastAsia"/>
          <w:szCs w:val="21"/>
        </w:rPr>
        <w:lastRenderedPageBreak/>
        <w:t>の価値のほうが優先されてしまったために、</w:t>
      </w:r>
      <w:r w:rsidR="00A904AE">
        <w:rPr>
          <w:rFonts w:asciiTheme="minorEastAsia" w:hAnsiTheme="minorEastAsia" w:hint="eastAsia"/>
          <w:szCs w:val="21"/>
        </w:rPr>
        <w:t>ホスト側の生活</w:t>
      </w:r>
      <w:r w:rsidRPr="00BE73DE">
        <w:rPr>
          <w:rFonts w:asciiTheme="minorEastAsia" w:hAnsiTheme="minorEastAsia" w:hint="eastAsia"/>
          <w:szCs w:val="21"/>
        </w:rPr>
        <w:t>が阻害されて</w:t>
      </w:r>
      <w:r w:rsidR="00A904AE">
        <w:rPr>
          <w:rFonts w:asciiTheme="minorEastAsia" w:hAnsiTheme="minorEastAsia" w:hint="eastAsia"/>
          <w:szCs w:val="21"/>
        </w:rPr>
        <w:t>しまうことである。</w:t>
      </w:r>
      <w:r w:rsidRPr="00BE73DE">
        <w:rPr>
          <w:rFonts w:asciiTheme="minorEastAsia" w:hAnsiTheme="minorEastAsia" w:hint="eastAsia"/>
          <w:szCs w:val="21"/>
        </w:rPr>
        <w:t>さらに特徴的なのは、ホスト社会や行政の内部でも、資源利用価値、観光利用価値、遺産の保全価値のどれが大事かという点で、意見の食い違いが起きているということである。</w:t>
      </w:r>
      <w:r w:rsidR="001B374D">
        <w:rPr>
          <w:rFonts w:asciiTheme="minorEastAsia" w:hAnsiTheme="minorEastAsia" w:hint="eastAsia"/>
          <w:szCs w:val="21"/>
        </w:rPr>
        <w:t>つまり、</w:t>
      </w:r>
      <w:r w:rsidRPr="00BE73DE">
        <w:rPr>
          <w:rFonts w:asciiTheme="minorEastAsia" w:hAnsiTheme="minorEastAsia" w:hint="eastAsia"/>
          <w:szCs w:val="21"/>
        </w:rPr>
        <w:t>ひとつの要素（集団）の「内部」でも、遺産に対する異なる価値が共存し、対立が起こりうる</w:t>
      </w:r>
      <w:r w:rsidR="001B374D">
        <w:rPr>
          <w:rFonts w:asciiTheme="minorEastAsia" w:hAnsiTheme="minorEastAsia" w:hint="eastAsia"/>
          <w:szCs w:val="21"/>
        </w:rPr>
        <w:t>のである</w:t>
      </w:r>
      <w:r w:rsidRPr="00BE73DE">
        <w:rPr>
          <w:rFonts w:asciiTheme="minorEastAsia" w:hAnsiTheme="minorEastAsia" w:hint="eastAsia"/>
          <w:szCs w:val="21"/>
        </w:rPr>
        <w:t>。このように見ると、対立の構造は、単純に要素間で起きているというよりも、異なる価値のなかで、どれを優先するかという構図になっている。まとめると、両事例は、ゲストーホスト間の要素間に起こる典型的な対立に加えて、同一要素の中でも価値観の食い違いによる対立が起きているという点で、より複雑な構図になっている</w:t>
      </w:r>
      <w:r w:rsidR="00990830">
        <w:rPr>
          <w:rFonts w:asciiTheme="minorEastAsia" w:hAnsiTheme="minorEastAsia" w:hint="eastAsia"/>
          <w:szCs w:val="21"/>
        </w:rPr>
        <w:t>。</w:t>
      </w:r>
    </w:p>
    <w:p w:rsidR="001B374D" w:rsidRPr="00BE73DE" w:rsidRDefault="001B374D" w:rsidP="001B374D">
      <w:pPr>
        <w:ind w:firstLineChars="100" w:firstLine="210"/>
        <w:rPr>
          <w:rFonts w:asciiTheme="minorEastAsia" w:hAnsiTheme="minorEastAsia"/>
          <w:szCs w:val="21"/>
        </w:rPr>
      </w:pPr>
    </w:p>
    <w:p w:rsidR="00BE73DE" w:rsidRPr="00BE73DE" w:rsidRDefault="00BE73DE" w:rsidP="00BE73DE">
      <w:pPr>
        <w:rPr>
          <w:rFonts w:asciiTheme="minorEastAsia" w:hAnsiTheme="minorEastAsia"/>
          <w:szCs w:val="21"/>
        </w:rPr>
      </w:pPr>
      <w:r w:rsidRPr="00BE73DE">
        <w:rPr>
          <w:rFonts w:asciiTheme="minorEastAsia" w:hAnsiTheme="minorEastAsia" w:hint="eastAsia"/>
          <w:szCs w:val="21"/>
        </w:rPr>
        <w:t>ホスト社会が観光によって被る問題は、「文化の商品化」の弊害として解釈できる。</w:t>
      </w:r>
    </w:p>
    <w:p w:rsidR="00BE73DE" w:rsidRDefault="00BE73DE" w:rsidP="00BE73DE">
      <w:pPr>
        <w:rPr>
          <w:rFonts w:asciiTheme="minorEastAsia" w:hAnsiTheme="minorEastAsia"/>
          <w:szCs w:val="21"/>
        </w:rPr>
      </w:pPr>
      <w:r w:rsidRPr="00BE73DE">
        <w:rPr>
          <w:rFonts w:asciiTheme="minorEastAsia" w:hAnsiTheme="minorEastAsia" w:hint="eastAsia"/>
          <w:szCs w:val="21"/>
        </w:rPr>
        <w:t>文化の商品化の問題点は、ある文化が商品として観光システムの中でむやみに利用されることによってその本来の価値を失うことであった。これを世界遺産に当てはめて考えるならば、世界遺産に登録するということは、観光システムにおいては遺産が観光資源として利用されることを意味する。ところがゲストの観光利用が</w:t>
      </w:r>
      <w:r w:rsidR="001C463E">
        <w:rPr>
          <w:rFonts w:asciiTheme="minorEastAsia" w:hAnsiTheme="minorEastAsia" w:hint="eastAsia"/>
          <w:szCs w:val="21"/>
        </w:rPr>
        <w:t>過度に</w:t>
      </w:r>
      <w:r w:rsidRPr="00BE73DE">
        <w:rPr>
          <w:rFonts w:asciiTheme="minorEastAsia" w:hAnsiTheme="minorEastAsia" w:hint="eastAsia"/>
          <w:szCs w:val="21"/>
        </w:rPr>
        <w:t>増大すると、ホストの生活圏が侵害されたり</w:t>
      </w:r>
      <w:r w:rsidR="001C463E">
        <w:rPr>
          <w:rFonts w:asciiTheme="minorEastAsia" w:hAnsiTheme="minorEastAsia" w:hint="eastAsia"/>
          <w:szCs w:val="21"/>
        </w:rPr>
        <w:t>する</w:t>
      </w:r>
      <w:r w:rsidRPr="00BE73DE">
        <w:rPr>
          <w:rFonts w:asciiTheme="minorEastAsia" w:hAnsiTheme="minorEastAsia" w:hint="eastAsia"/>
          <w:szCs w:val="21"/>
        </w:rPr>
        <w:t>。</w:t>
      </w:r>
      <w:r w:rsidR="001C463E">
        <w:rPr>
          <w:rFonts w:asciiTheme="minorEastAsia" w:hAnsiTheme="minorEastAsia" w:hint="eastAsia"/>
          <w:szCs w:val="21"/>
        </w:rPr>
        <w:t>このような過程は、まさに商品化の一形態であるといえる</w:t>
      </w:r>
      <w:r w:rsidRPr="00BE73DE">
        <w:rPr>
          <w:rFonts w:asciiTheme="minorEastAsia" w:hAnsiTheme="minorEastAsia" w:hint="eastAsia"/>
          <w:szCs w:val="21"/>
        </w:rPr>
        <w:t>。世界遺産は、観光システムに組み込まれることによって、文化遺産・自然遺産の商品化を促進する。そ</w:t>
      </w:r>
      <w:r w:rsidR="001C463E">
        <w:rPr>
          <w:rFonts w:asciiTheme="minorEastAsia" w:hAnsiTheme="minorEastAsia" w:hint="eastAsia"/>
          <w:szCs w:val="21"/>
        </w:rPr>
        <w:t>し</w:t>
      </w:r>
      <w:r w:rsidRPr="00BE73DE">
        <w:rPr>
          <w:rFonts w:asciiTheme="minorEastAsia" w:hAnsiTheme="minorEastAsia" w:hint="eastAsia"/>
          <w:szCs w:val="21"/>
        </w:rPr>
        <w:t>て、商品化が招いた観光客過剰増加などの弊害は、世界遺産と、世界遺産を所有する地域にマイナスの影響をあたえる。ここでは遺産を保護するための制度が、自ら（＝遺産）を脅かす危険要因（＝過剰な観光客数）を作り出しかねない、という皮肉な結果を生んでい</w:t>
      </w:r>
      <w:r>
        <w:rPr>
          <w:rFonts w:asciiTheme="minorEastAsia" w:hAnsiTheme="minorEastAsia" w:hint="eastAsia"/>
          <w:szCs w:val="21"/>
        </w:rPr>
        <w:t>る。</w:t>
      </w:r>
    </w:p>
    <w:p w:rsidR="003C13AA" w:rsidRDefault="00BE73DE" w:rsidP="007018FE">
      <w:pPr>
        <w:ind w:firstLineChars="100" w:firstLine="210"/>
        <w:rPr>
          <w:rFonts w:asciiTheme="minorEastAsia" w:hAnsiTheme="minorEastAsia"/>
          <w:szCs w:val="21"/>
        </w:rPr>
      </w:pPr>
      <w:r w:rsidRPr="00BE73DE">
        <w:rPr>
          <w:rFonts w:asciiTheme="minorEastAsia" w:hAnsiTheme="minorEastAsia" w:hint="eastAsia"/>
          <w:szCs w:val="21"/>
        </w:rPr>
        <w:t>いくつかの事例から</w:t>
      </w:r>
      <w:r w:rsidR="003C13AA">
        <w:rPr>
          <w:rFonts w:asciiTheme="minorEastAsia" w:hAnsiTheme="minorEastAsia" w:hint="eastAsia"/>
          <w:szCs w:val="21"/>
        </w:rPr>
        <w:t>、世界遺産登録は</w:t>
      </w:r>
      <w:r w:rsidRPr="00BE73DE">
        <w:rPr>
          <w:rFonts w:asciiTheme="minorEastAsia" w:hAnsiTheme="minorEastAsia" w:hint="eastAsia"/>
          <w:szCs w:val="21"/>
        </w:rPr>
        <w:t>保全へのゴールではなく、観光システムにおいては、ホスト社会にとってむしろさまざまな葛藤へのスタート地点となってしまう場合が多い、ということであった。そのメカニズムは次の通りである。世界遺産は各個人または集団の利害に応じた複数の異なる価値を持つ。本論文ではこれを「世界遺産の価値の多様性」と呼んだ。多様な価値とは「生活利用価値」、「観光利用価値と非観光利用価値」、「遺産としての保全価値」である。問題は、これら複数の異なる価値観は両立が難しく、実際にはどちらかが阻害されるケースが多い、ということである。事例では、ゲストの観光利用価値がホスト社会のそのほかの価値よりも優勢であるケースが多いことが特徴的であった。これは観光の過剰利用を引き起こし、ホスト社会でさまざまな弊害が生じる原因となることがわかった。また、世界遺産が過度に商品化されると、今度はその商品化が招いた弊害が逆に世界異産の存在を脅かす要因になりうることを指摘した。このような状況を改善するために重要なことは、さまざまな価値を共存させ、均衡を保ち続けることである。それを実現するためには、具体的な提言はここでは控えるが、観光構成要素間の相互理解と利害調整がひとつの大きな課題になるであろう。</w:t>
      </w:r>
    </w:p>
    <w:p w:rsidR="003C13AA" w:rsidRPr="003C13AA" w:rsidRDefault="003C13AA" w:rsidP="00BE73DE">
      <w:pPr>
        <w:rPr>
          <w:rFonts w:asciiTheme="minorEastAsia" w:hAnsiTheme="minorEastAsia"/>
          <w:szCs w:val="21"/>
        </w:rPr>
      </w:pPr>
    </w:p>
    <w:p w:rsidR="00035244" w:rsidRPr="00035244" w:rsidRDefault="00035244" w:rsidP="00035244">
      <w:pPr>
        <w:rPr>
          <w:b/>
          <w:sz w:val="22"/>
        </w:rPr>
      </w:pPr>
      <w:r w:rsidRPr="00035244">
        <w:rPr>
          <w:rFonts w:hint="eastAsia"/>
          <w:b/>
          <w:sz w:val="22"/>
        </w:rPr>
        <w:lastRenderedPageBreak/>
        <w:t>第</w:t>
      </w:r>
      <w:r w:rsidR="00C67215">
        <w:rPr>
          <w:rFonts w:hint="eastAsia"/>
          <w:b/>
          <w:sz w:val="22"/>
        </w:rPr>
        <w:t>５</w:t>
      </w:r>
      <w:r w:rsidRPr="00035244">
        <w:rPr>
          <w:rFonts w:hint="eastAsia"/>
          <w:b/>
          <w:sz w:val="22"/>
        </w:rPr>
        <w:t>章　　参考文献</w:t>
      </w:r>
    </w:p>
    <w:p w:rsidR="00035244" w:rsidRDefault="00A730B2">
      <w:pPr>
        <w:rPr>
          <w:sz w:val="22"/>
        </w:rPr>
      </w:pPr>
      <w:r>
        <w:rPr>
          <w:rFonts w:hint="eastAsia"/>
          <w:sz w:val="22"/>
        </w:rPr>
        <w:t>●</w:t>
      </w:r>
      <w:r w:rsidR="005146EB">
        <w:rPr>
          <w:rFonts w:hint="eastAsia"/>
          <w:sz w:val="22"/>
        </w:rPr>
        <w:t>東京藝術大学教授　根木昭</w:t>
      </w:r>
      <w:r w:rsidR="008D2230">
        <w:rPr>
          <w:rFonts w:hint="eastAsia"/>
          <w:sz w:val="22"/>
        </w:rPr>
        <w:t>『文化政策学入門』</w:t>
      </w:r>
      <w:r w:rsidR="005146EB">
        <w:rPr>
          <w:rFonts w:hint="eastAsia"/>
          <w:sz w:val="22"/>
        </w:rPr>
        <w:t xml:space="preserve">　水曜社　</w:t>
      </w:r>
      <w:r w:rsidR="005146EB">
        <w:rPr>
          <w:rFonts w:hint="eastAsia"/>
          <w:sz w:val="22"/>
        </w:rPr>
        <w:t>2010</w:t>
      </w:r>
      <w:r w:rsidR="005146EB">
        <w:rPr>
          <w:rFonts w:hint="eastAsia"/>
          <w:sz w:val="22"/>
        </w:rPr>
        <w:t>年</w:t>
      </w:r>
    </w:p>
    <w:p w:rsidR="00A730B2" w:rsidRDefault="00A730B2">
      <w:pPr>
        <w:rPr>
          <w:sz w:val="22"/>
        </w:rPr>
      </w:pPr>
    </w:p>
    <w:p w:rsidR="005146EB" w:rsidRDefault="00A730B2">
      <w:pPr>
        <w:rPr>
          <w:sz w:val="22"/>
        </w:rPr>
      </w:pPr>
      <w:r>
        <w:rPr>
          <w:rFonts w:hint="eastAsia"/>
          <w:sz w:val="22"/>
        </w:rPr>
        <w:t>●</w:t>
      </w:r>
      <w:r w:rsidR="005146EB">
        <w:rPr>
          <w:rFonts w:hint="eastAsia"/>
          <w:sz w:val="22"/>
        </w:rPr>
        <w:t>シンクタンクせとうち総合研究機構</w:t>
      </w:r>
    </w:p>
    <w:p w:rsidR="005146EB" w:rsidRDefault="005146EB">
      <w:pPr>
        <w:rPr>
          <w:sz w:val="22"/>
        </w:rPr>
      </w:pPr>
      <w:r>
        <w:rPr>
          <w:rFonts w:hint="eastAsia"/>
          <w:sz w:val="22"/>
        </w:rPr>
        <w:t>『世界遺産辞典－関連用語と全物件プロフィール－</w:t>
      </w:r>
      <w:r>
        <w:rPr>
          <w:rFonts w:hint="eastAsia"/>
          <w:sz w:val="22"/>
        </w:rPr>
        <w:t>2001</w:t>
      </w:r>
      <w:r>
        <w:rPr>
          <w:rFonts w:hint="eastAsia"/>
          <w:sz w:val="22"/>
        </w:rPr>
        <w:t xml:space="preserve">改訂版』　</w:t>
      </w:r>
      <w:r>
        <w:rPr>
          <w:rFonts w:hint="eastAsia"/>
          <w:sz w:val="22"/>
        </w:rPr>
        <w:t>2001</w:t>
      </w:r>
      <w:r>
        <w:rPr>
          <w:rFonts w:hint="eastAsia"/>
          <w:sz w:val="22"/>
        </w:rPr>
        <w:t>年</w:t>
      </w:r>
    </w:p>
    <w:p w:rsidR="00A730B2" w:rsidRDefault="00A730B2">
      <w:pPr>
        <w:rPr>
          <w:sz w:val="22"/>
        </w:rPr>
      </w:pPr>
    </w:p>
    <w:p w:rsidR="005146EB" w:rsidRDefault="00A730B2">
      <w:pPr>
        <w:rPr>
          <w:sz w:val="22"/>
        </w:rPr>
      </w:pPr>
      <w:r>
        <w:rPr>
          <w:rFonts w:hint="eastAsia"/>
          <w:sz w:val="22"/>
        </w:rPr>
        <w:t>●</w:t>
      </w:r>
      <w:r w:rsidR="005146EB">
        <w:rPr>
          <w:rFonts w:hint="eastAsia"/>
          <w:sz w:val="22"/>
        </w:rPr>
        <w:t>佐々木雅幸・川崎賢一・河島伸子【編著】『グローバル化する文化政策』</w:t>
      </w:r>
    </w:p>
    <w:p w:rsidR="005146EB" w:rsidRDefault="005146EB" w:rsidP="005146EB">
      <w:pPr>
        <w:ind w:firstLineChars="100" w:firstLine="220"/>
        <w:rPr>
          <w:sz w:val="22"/>
        </w:rPr>
      </w:pPr>
      <w:r>
        <w:rPr>
          <w:rFonts w:hint="eastAsia"/>
          <w:sz w:val="22"/>
        </w:rPr>
        <w:t xml:space="preserve">勁草書房　</w:t>
      </w:r>
      <w:r w:rsidR="00A730B2">
        <w:rPr>
          <w:rFonts w:hint="eastAsia"/>
          <w:sz w:val="22"/>
        </w:rPr>
        <w:t>2009</w:t>
      </w:r>
      <w:r w:rsidR="00A730B2">
        <w:rPr>
          <w:rFonts w:hint="eastAsia"/>
          <w:sz w:val="22"/>
        </w:rPr>
        <w:t>年</w:t>
      </w:r>
    </w:p>
    <w:p w:rsidR="00A730B2" w:rsidRDefault="00A730B2" w:rsidP="00A730B2">
      <w:pPr>
        <w:rPr>
          <w:sz w:val="22"/>
        </w:rPr>
      </w:pPr>
    </w:p>
    <w:p w:rsidR="00C2713A" w:rsidRDefault="00A730B2" w:rsidP="00C2713A">
      <w:pPr>
        <w:autoSpaceDE w:val="0"/>
        <w:autoSpaceDN w:val="0"/>
        <w:adjustRightInd w:val="0"/>
        <w:jc w:val="left"/>
        <w:rPr>
          <w:sz w:val="22"/>
        </w:rPr>
      </w:pPr>
      <w:r>
        <w:rPr>
          <w:rFonts w:hint="eastAsia"/>
          <w:sz w:val="22"/>
        </w:rPr>
        <w:t>●</w:t>
      </w:r>
      <w:r w:rsidR="00C2713A" w:rsidRPr="00C2713A">
        <w:rPr>
          <w:rFonts w:hint="eastAsia"/>
          <w:sz w:val="22"/>
        </w:rPr>
        <w:t>財団法人自治体国際化協会（パリ事務所）</w:t>
      </w:r>
      <w:r w:rsidR="00C2713A">
        <w:rPr>
          <w:rFonts w:hint="eastAsia"/>
          <w:sz w:val="22"/>
        </w:rPr>
        <w:t>,</w:t>
      </w:r>
      <w:r w:rsidR="00C2713A" w:rsidRPr="00C2713A">
        <w:rPr>
          <w:rFonts w:hint="eastAsia"/>
          <w:sz w:val="22"/>
        </w:rPr>
        <w:t>フランスの観光政策</w:t>
      </w:r>
    </w:p>
    <w:p w:rsidR="00C2713A" w:rsidRPr="00C2713A" w:rsidRDefault="00C2713A" w:rsidP="00C2713A">
      <w:pPr>
        <w:autoSpaceDE w:val="0"/>
        <w:autoSpaceDN w:val="0"/>
        <w:adjustRightInd w:val="0"/>
        <w:ind w:firstLineChars="100" w:firstLine="220"/>
        <w:jc w:val="left"/>
        <w:rPr>
          <w:sz w:val="22"/>
        </w:rPr>
      </w:pPr>
      <w:r w:rsidRPr="00C2713A">
        <w:rPr>
          <w:rFonts w:hint="eastAsia"/>
          <w:sz w:val="22"/>
        </w:rPr>
        <w:t>（財）自治体国際化協会</w:t>
      </w:r>
      <w:r w:rsidRPr="00C2713A">
        <w:rPr>
          <w:sz w:val="22"/>
        </w:rPr>
        <w:t xml:space="preserve"> CLAIR REPORT NUMBER 305 (Jul 12, 2007)</w:t>
      </w:r>
    </w:p>
    <w:sectPr w:rsidR="00C2713A" w:rsidRPr="00C2713A" w:rsidSect="003271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75" w:rsidRDefault="00925475" w:rsidP="00582A7D">
      <w:r>
        <w:separator/>
      </w:r>
    </w:p>
  </w:endnote>
  <w:endnote w:type="continuationSeparator" w:id="0">
    <w:p w:rsidR="00925475" w:rsidRDefault="00925475" w:rsidP="0058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75" w:rsidRDefault="00925475" w:rsidP="00582A7D">
      <w:r>
        <w:separator/>
      </w:r>
    </w:p>
  </w:footnote>
  <w:footnote w:type="continuationSeparator" w:id="0">
    <w:p w:rsidR="00925475" w:rsidRDefault="00925475" w:rsidP="00582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AD9"/>
    <w:multiLevelType w:val="hybridMultilevel"/>
    <w:tmpl w:val="BFB87160"/>
    <w:lvl w:ilvl="0" w:tplc="DA42907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D1"/>
    <w:rsid w:val="000240A1"/>
    <w:rsid w:val="00035244"/>
    <w:rsid w:val="0004149D"/>
    <w:rsid w:val="0004677B"/>
    <w:rsid w:val="0005537E"/>
    <w:rsid w:val="00057634"/>
    <w:rsid w:val="000614FA"/>
    <w:rsid w:val="000647FF"/>
    <w:rsid w:val="0006640B"/>
    <w:rsid w:val="000712F4"/>
    <w:rsid w:val="0007634F"/>
    <w:rsid w:val="00077DEB"/>
    <w:rsid w:val="00094D7E"/>
    <w:rsid w:val="000D0CC9"/>
    <w:rsid w:val="000E7368"/>
    <w:rsid w:val="00131A24"/>
    <w:rsid w:val="00142ACD"/>
    <w:rsid w:val="001442A8"/>
    <w:rsid w:val="00151A0D"/>
    <w:rsid w:val="001553D1"/>
    <w:rsid w:val="001B374D"/>
    <w:rsid w:val="001B5058"/>
    <w:rsid w:val="001C463E"/>
    <w:rsid w:val="002216CD"/>
    <w:rsid w:val="0023174D"/>
    <w:rsid w:val="002757C2"/>
    <w:rsid w:val="00277B53"/>
    <w:rsid w:val="002902C2"/>
    <w:rsid w:val="002975A1"/>
    <w:rsid w:val="0030463C"/>
    <w:rsid w:val="0032713F"/>
    <w:rsid w:val="0036437E"/>
    <w:rsid w:val="003849E7"/>
    <w:rsid w:val="00386B2C"/>
    <w:rsid w:val="003A3060"/>
    <w:rsid w:val="003B2119"/>
    <w:rsid w:val="003C13AA"/>
    <w:rsid w:val="003F57DD"/>
    <w:rsid w:val="004124A8"/>
    <w:rsid w:val="0043157D"/>
    <w:rsid w:val="00432602"/>
    <w:rsid w:val="004513EC"/>
    <w:rsid w:val="004676B6"/>
    <w:rsid w:val="00471C60"/>
    <w:rsid w:val="0048606C"/>
    <w:rsid w:val="00487E4E"/>
    <w:rsid w:val="00490F94"/>
    <w:rsid w:val="004B6EC6"/>
    <w:rsid w:val="004D2991"/>
    <w:rsid w:val="004F315E"/>
    <w:rsid w:val="004F3E3A"/>
    <w:rsid w:val="004F6D9C"/>
    <w:rsid w:val="00502332"/>
    <w:rsid w:val="005146EB"/>
    <w:rsid w:val="0052470D"/>
    <w:rsid w:val="005373CE"/>
    <w:rsid w:val="0054390D"/>
    <w:rsid w:val="005746AA"/>
    <w:rsid w:val="00582A7D"/>
    <w:rsid w:val="00592672"/>
    <w:rsid w:val="00593BBF"/>
    <w:rsid w:val="005E476E"/>
    <w:rsid w:val="0065148B"/>
    <w:rsid w:val="00674E80"/>
    <w:rsid w:val="006779DE"/>
    <w:rsid w:val="0068202D"/>
    <w:rsid w:val="00692A2B"/>
    <w:rsid w:val="00693154"/>
    <w:rsid w:val="006972A2"/>
    <w:rsid w:val="006B143C"/>
    <w:rsid w:val="006B6930"/>
    <w:rsid w:val="006C2AC8"/>
    <w:rsid w:val="006C2FFF"/>
    <w:rsid w:val="006F314F"/>
    <w:rsid w:val="006F3877"/>
    <w:rsid w:val="007018FE"/>
    <w:rsid w:val="007218CE"/>
    <w:rsid w:val="0074309E"/>
    <w:rsid w:val="00786F3E"/>
    <w:rsid w:val="0079427C"/>
    <w:rsid w:val="00796DBC"/>
    <w:rsid w:val="007A5875"/>
    <w:rsid w:val="007A7742"/>
    <w:rsid w:val="007D0D4E"/>
    <w:rsid w:val="007D0E13"/>
    <w:rsid w:val="007D6E4C"/>
    <w:rsid w:val="007F4ABB"/>
    <w:rsid w:val="00817493"/>
    <w:rsid w:val="00835161"/>
    <w:rsid w:val="008377E3"/>
    <w:rsid w:val="008410F7"/>
    <w:rsid w:val="00863935"/>
    <w:rsid w:val="008645EB"/>
    <w:rsid w:val="00884F44"/>
    <w:rsid w:val="008C36A7"/>
    <w:rsid w:val="008D2230"/>
    <w:rsid w:val="008D6AD3"/>
    <w:rsid w:val="008F0928"/>
    <w:rsid w:val="00922484"/>
    <w:rsid w:val="00925475"/>
    <w:rsid w:val="00986987"/>
    <w:rsid w:val="00990830"/>
    <w:rsid w:val="00992CAF"/>
    <w:rsid w:val="009D5A56"/>
    <w:rsid w:val="00A05B8C"/>
    <w:rsid w:val="00A330DD"/>
    <w:rsid w:val="00A464F1"/>
    <w:rsid w:val="00A52F85"/>
    <w:rsid w:val="00A73096"/>
    <w:rsid w:val="00A730B2"/>
    <w:rsid w:val="00A854B2"/>
    <w:rsid w:val="00A904AE"/>
    <w:rsid w:val="00AB734F"/>
    <w:rsid w:val="00AB7E4E"/>
    <w:rsid w:val="00AF603E"/>
    <w:rsid w:val="00AF61FD"/>
    <w:rsid w:val="00B00C62"/>
    <w:rsid w:val="00B0592E"/>
    <w:rsid w:val="00B15266"/>
    <w:rsid w:val="00B16C57"/>
    <w:rsid w:val="00B45461"/>
    <w:rsid w:val="00B52A3B"/>
    <w:rsid w:val="00B5473D"/>
    <w:rsid w:val="00B56C31"/>
    <w:rsid w:val="00B80DC3"/>
    <w:rsid w:val="00B83080"/>
    <w:rsid w:val="00BA12FE"/>
    <w:rsid w:val="00BA21BC"/>
    <w:rsid w:val="00BB2683"/>
    <w:rsid w:val="00BE73DE"/>
    <w:rsid w:val="00BF04BE"/>
    <w:rsid w:val="00BF2BA7"/>
    <w:rsid w:val="00C23D6C"/>
    <w:rsid w:val="00C24E22"/>
    <w:rsid w:val="00C2713A"/>
    <w:rsid w:val="00C56338"/>
    <w:rsid w:val="00C6188C"/>
    <w:rsid w:val="00C640EC"/>
    <w:rsid w:val="00C65155"/>
    <w:rsid w:val="00C67215"/>
    <w:rsid w:val="00C8601A"/>
    <w:rsid w:val="00CC2A15"/>
    <w:rsid w:val="00CE56FC"/>
    <w:rsid w:val="00CE7F9D"/>
    <w:rsid w:val="00CF222B"/>
    <w:rsid w:val="00D148CF"/>
    <w:rsid w:val="00D17298"/>
    <w:rsid w:val="00D2231D"/>
    <w:rsid w:val="00D40E11"/>
    <w:rsid w:val="00D978B3"/>
    <w:rsid w:val="00DD1FE1"/>
    <w:rsid w:val="00DF0320"/>
    <w:rsid w:val="00E03259"/>
    <w:rsid w:val="00E13B4C"/>
    <w:rsid w:val="00E25AA6"/>
    <w:rsid w:val="00E269DF"/>
    <w:rsid w:val="00E44A5C"/>
    <w:rsid w:val="00E45E27"/>
    <w:rsid w:val="00E63D06"/>
    <w:rsid w:val="00E64E8D"/>
    <w:rsid w:val="00E67F49"/>
    <w:rsid w:val="00E73436"/>
    <w:rsid w:val="00E92485"/>
    <w:rsid w:val="00E932D7"/>
    <w:rsid w:val="00E94CCA"/>
    <w:rsid w:val="00EC0109"/>
    <w:rsid w:val="00EC2264"/>
    <w:rsid w:val="00EE0D4D"/>
    <w:rsid w:val="00F10542"/>
    <w:rsid w:val="00F107A6"/>
    <w:rsid w:val="00F10831"/>
    <w:rsid w:val="00F10839"/>
    <w:rsid w:val="00F1330A"/>
    <w:rsid w:val="00F15FAB"/>
    <w:rsid w:val="00F55C15"/>
    <w:rsid w:val="00F5658E"/>
    <w:rsid w:val="00F623EA"/>
    <w:rsid w:val="00F65169"/>
    <w:rsid w:val="00FA0A9D"/>
    <w:rsid w:val="00FB7F7D"/>
    <w:rsid w:val="00FC7919"/>
    <w:rsid w:val="00FF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53D1"/>
    <w:rPr>
      <w:rFonts w:asciiTheme="majorHAnsi" w:eastAsiaTheme="majorEastAsia" w:hAnsiTheme="majorHAnsi" w:cstheme="majorBidi"/>
      <w:sz w:val="18"/>
      <w:szCs w:val="18"/>
    </w:rPr>
  </w:style>
  <w:style w:type="paragraph" w:styleId="a5">
    <w:name w:val="header"/>
    <w:basedOn w:val="a"/>
    <w:link w:val="a6"/>
    <w:uiPriority w:val="99"/>
    <w:semiHidden/>
    <w:unhideWhenUsed/>
    <w:rsid w:val="00582A7D"/>
    <w:pPr>
      <w:tabs>
        <w:tab w:val="center" w:pos="4252"/>
        <w:tab w:val="right" w:pos="8504"/>
      </w:tabs>
      <w:snapToGrid w:val="0"/>
    </w:pPr>
  </w:style>
  <w:style w:type="character" w:customStyle="1" w:styleId="a6">
    <w:name w:val="ヘッダー (文字)"/>
    <w:basedOn w:val="a0"/>
    <w:link w:val="a5"/>
    <w:uiPriority w:val="99"/>
    <w:semiHidden/>
    <w:rsid w:val="00582A7D"/>
  </w:style>
  <w:style w:type="paragraph" w:styleId="a7">
    <w:name w:val="footer"/>
    <w:basedOn w:val="a"/>
    <w:link w:val="a8"/>
    <w:uiPriority w:val="99"/>
    <w:semiHidden/>
    <w:unhideWhenUsed/>
    <w:rsid w:val="00582A7D"/>
    <w:pPr>
      <w:tabs>
        <w:tab w:val="center" w:pos="4252"/>
        <w:tab w:val="right" w:pos="8504"/>
      </w:tabs>
      <w:snapToGrid w:val="0"/>
    </w:pPr>
  </w:style>
  <w:style w:type="character" w:customStyle="1" w:styleId="a8">
    <w:name w:val="フッター (文字)"/>
    <w:basedOn w:val="a0"/>
    <w:link w:val="a7"/>
    <w:uiPriority w:val="99"/>
    <w:semiHidden/>
    <w:rsid w:val="00582A7D"/>
  </w:style>
  <w:style w:type="paragraph" w:styleId="a9">
    <w:name w:val="Document Map"/>
    <w:basedOn w:val="a"/>
    <w:link w:val="aa"/>
    <w:uiPriority w:val="99"/>
    <w:semiHidden/>
    <w:unhideWhenUsed/>
    <w:rsid w:val="00B83080"/>
    <w:rPr>
      <w:rFonts w:ascii="MS UI Gothic" w:eastAsia="MS UI Gothic"/>
      <w:sz w:val="18"/>
      <w:szCs w:val="18"/>
    </w:rPr>
  </w:style>
  <w:style w:type="character" w:customStyle="1" w:styleId="aa">
    <w:name w:val="見出しマップ (文字)"/>
    <w:basedOn w:val="a0"/>
    <w:link w:val="a9"/>
    <w:uiPriority w:val="99"/>
    <w:semiHidden/>
    <w:rsid w:val="00B83080"/>
    <w:rPr>
      <w:rFonts w:ascii="MS UI Gothic" w:eastAsia="MS UI Gothic"/>
      <w:sz w:val="18"/>
      <w:szCs w:val="18"/>
    </w:rPr>
  </w:style>
  <w:style w:type="character" w:customStyle="1" w:styleId="apple-style-span">
    <w:name w:val="apple-style-span"/>
    <w:basedOn w:val="a0"/>
    <w:rsid w:val="006F3877"/>
  </w:style>
  <w:style w:type="character" w:customStyle="1" w:styleId="apple-converted-space">
    <w:name w:val="apple-converted-space"/>
    <w:basedOn w:val="a0"/>
    <w:rsid w:val="0065148B"/>
  </w:style>
  <w:style w:type="character" w:styleId="ab">
    <w:name w:val="Hyperlink"/>
    <w:basedOn w:val="a0"/>
    <w:uiPriority w:val="99"/>
    <w:semiHidden/>
    <w:unhideWhenUsed/>
    <w:rsid w:val="00884F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53D1"/>
    <w:rPr>
      <w:rFonts w:asciiTheme="majorHAnsi" w:eastAsiaTheme="majorEastAsia" w:hAnsiTheme="majorHAnsi" w:cstheme="majorBidi"/>
      <w:sz w:val="18"/>
      <w:szCs w:val="18"/>
    </w:rPr>
  </w:style>
  <w:style w:type="paragraph" w:styleId="a5">
    <w:name w:val="header"/>
    <w:basedOn w:val="a"/>
    <w:link w:val="a6"/>
    <w:uiPriority w:val="99"/>
    <w:semiHidden/>
    <w:unhideWhenUsed/>
    <w:rsid w:val="00582A7D"/>
    <w:pPr>
      <w:tabs>
        <w:tab w:val="center" w:pos="4252"/>
        <w:tab w:val="right" w:pos="8504"/>
      </w:tabs>
      <w:snapToGrid w:val="0"/>
    </w:pPr>
  </w:style>
  <w:style w:type="character" w:customStyle="1" w:styleId="a6">
    <w:name w:val="ヘッダー (文字)"/>
    <w:basedOn w:val="a0"/>
    <w:link w:val="a5"/>
    <w:uiPriority w:val="99"/>
    <w:semiHidden/>
    <w:rsid w:val="00582A7D"/>
  </w:style>
  <w:style w:type="paragraph" w:styleId="a7">
    <w:name w:val="footer"/>
    <w:basedOn w:val="a"/>
    <w:link w:val="a8"/>
    <w:uiPriority w:val="99"/>
    <w:semiHidden/>
    <w:unhideWhenUsed/>
    <w:rsid w:val="00582A7D"/>
    <w:pPr>
      <w:tabs>
        <w:tab w:val="center" w:pos="4252"/>
        <w:tab w:val="right" w:pos="8504"/>
      </w:tabs>
      <w:snapToGrid w:val="0"/>
    </w:pPr>
  </w:style>
  <w:style w:type="character" w:customStyle="1" w:styleId="a8">
    <w:name w:val="フッター (文字)"/>
    <w:basedOn w:val="a0"/>
    <w:link w:val="a7"/>
    <w:uiPriority w:val="99"/>
    <w:semiHidden/>
    <w:rsid w:val="00582A7D"/>
  </w:style>
  <w:style w:type="paragraph" w:styleId="a9">
    <w:name w:val="Document Map"/>
    <w:basedOn w:val="a"/>
    <w:link w:val="aa"/>
    <w:uiPriority w:val="99"/>
    <w:semiHidden/>
    <w:unhideWhenUsed/>
    <w:rsid w:val="00B83080"/>
    <w:rPr>
      <w:rFonts w:ascii="MS UI Gothic" w:eastAsia="MS UI Gothic"/>
      <w:sz w:val="18"/>
      <w:szCs w:val="18"/>
    </w:rPr>
  </w:style>
  <w:style w:type="character" w:customStyle="1" w:styleId="aa">
    <w:name w:val="見出しマップ (文字)"/>
    <w:basedOn w:val="a0"/>
    <w:link w:val="a9"/>
    <w:uiPriority w:val="99"/>
    <w:semiHidden/>
    <w:rsid w:val="00B83080"/>
    <w:rPr>
      <w:rFonts w:ascii="MS UI Gothic" w:eastAsia="MS UI Gothic"/>
      <w:sz w:val="18"/>
      <w:szCs w:val="18"/>
    </w:rPr>
  </w:style>
  <w:style w:type="character" w:customStyle="1" w:styleId="apple-style-span">
    <w:name w:val="apple-style-span"/>
    <w:basedOn w:val="a0"/>
    <w:rsid w:val="006F3877"/>
  </w:style>
  <w:style w:type="character" w:customStyle="1" w:styleId="apple-converted-space">
    <w:name w:val="apple-converted-space"/>
    <w:basedOn w:val="a0"/>
    <w:rsid w:val="0065148B"/>
  </w:style>
  <w:style w:type="character" w:styleId="ab">
    <w:name w:val="Hyperlink"/>
    <w:basedOn w:val="a0"/>
    <w:uiPriority w:val="99"/>
    <w:semiHidden/>
    <w:unhideWhenUsed/>
    <w:rsid w:val="00884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511">
      <w:bodyDiv w:val="1"/>
      <w:marLeft w:val="0"/>
      <w:marRight w:val="0"/>
      <w:marTop w:val="0"/>
      <w:marBottom w:val="0"/>
      <w:divBdr>
        <w:top w:val="none" w:sz="0" w:space="0" w:color="auto"/>
        <w:left w:val="none" w:sz="0" w:space="0" w:color="auto"/>
        <w:bottom w:val="none" w:sz="0" w:space="0" w:color="auto"/>
        <w:right w:val="none" w:sz="0" w:space="0" w:color="auto"/>
      </w:divBdr>
    </w:div>
    <w:div w:id="1171793506">
      <w:bodyDiv w:val="1"/>
      <w:marLeft w:val="0"/>
      <w:marRight w:val="0"/>
      <w:marTop w:val="0"/>
      <w:marBottom w:val="0"/>
      <w:divBdr>
        <w:top w:val="none" w:sz="0" w:space="0" w:color="auto"/>
        <w:left w:val="none" w:sz="0" w:space="0" w:color="auto"/>
        <w:bottom w:val="none" w:sz="0" w:space="0" w:color="auto"/>
        <w:right w:val="none" w:sz="0" w:space="0" w:color="auto"/>
      </w:divBdr>
    </w:div>
    <w:div w:id="1331058622">
      <w:bodyDiv w:val="1"/>
      <w:marLeft w:val="0"/>
      <w:marRight w:val="0"/>
      <w:marTop w:val="0"/>
      <w:marBottom w:val="0"/>
      <w:divBdr>
        <w:top w:val="none" w:sz="0" w:space="0" w:color="auto"/>
        <w:left w:val="none" w:sz="0" w:space="0" w:color="auto"/>
        <w:bottom w:val="none" w:sz="0" w:space="0" w:color="auto"/>
        <w:right w:val="none" w:sz="0" w:space="0" w:color="auto"/>
      </w:divBdr>
    </w:div>
    <w:div w:id="1671711973">
      <w:bodyDiv w:val="1"/>
      <w:marLeft w:val="0"/>
      <w:marRight w:val="0"/>
      <w:marTop w:val="0"/>
      <w:marBottom w:val="0"/>
      <w:divBdr>
        <w:top w:val="none" w:sz="0" w:space="0" w:color="auto"/>
        <w:left w:val="none" w:sz="0" w:space="0" w:color="auto"/>
        <w:bottom w:val="none" w:sz="0" w:space="0" w:color="auto"/>
        <w:right w:val="none" w:sz="0" w:space="0" w:color="auto"/>
      </w:divBdr>
    </w:div>
    <w:div w:id="17141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20812-3724-4B5B-99DB-5A46C06B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2688</Words>
  <Characters>15324</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dc:creator>
  <cp:lastModifiedBy>Makoto Nakanishi</cp:lastModifiedBy>
  <cp:revision>2</cp:revision>
  <dcterms:created xsi:type="dcterms:W3CDTF">2012-02-13T03:07:00Z</dcterms:created>
  <dcterms:modified xsi:type="dcterms:W3CDTF">2012-02-13T03:07:00Z</dcterms:modified>
</cp:coreProperties>
</file>