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52A4B" w:rsidRDefault="00852A4B" w:rsidP="00794BC8"/>
    <w:p w:rsidR="001002E6" w:rsidRDefault="001002E6" w:rsidP="00794BC8"/>
    <w:p w:rsidR="001002E6" w:rsidRDefault="001002E6" w:rsidP="00794BC8"/>
    <w:p w:rsidR="001002E6" w:rsidRDefault="001002E6" w:rsidP="00794BC8"/>
    <w:p w:rsidR="001002E6" w:rsidRDefault="001002E6" w:rsidP="00794BC8"/>
    <w:p w:rsidR="001002E6" w:rsidRDefault="001002E6" w:rsidP="00794BC8"/>
    <w:p w:rsidR="001002E6" w:rsidRDefault="001002E6" w:rsidP="00794BC8"/>
    <w:p w:rsidR="001002E6" w:rsidRDefault="001002E6" w:rsidP="00794BC8"/>
    <w:p w:rsidR="001002E6" w:rsidRDefault="001002E6" w:rsidP="00794BC8"/>
    <w:p w:rsidR="001002E6" w:rsidRDefault="001002E6" w:rsidP="00794BC8"/>
    <w:p w:rsidR="001002E6" w:rsidRDefault="001002E6" w:rsidP="00794BC8"/>
    <w:p w:rsidR="001002E6" w:rsidRDefault="001002E6" w:rsidP="00794BC8"/>
    <w:p w:rsidR="001002E6" w:rsidRDefault="001002E6" w:rsidP="00794BC8"/>
    <w:p w:rsidR="001002E6" w:rsidRDefault="001002E6" w:rsidP="00794BC8"/>
    <w:p w:rsidR="001002E6" w:rsidRDefault="001002E6" w:rsidP="00794BC8"/>
    <w:p w:rsidR="001002E6" w:rsidRDefault="001002E6" w:rsidP="00794BC8"/>
    <w:p w:rsidR="001002E6" w:rsidRDefault="001002E6" w:rsidP="00794BC8"/>
    <w:p w:rsidR="001002E6" w:rsidRPr="001002E6" w:rsidRDefault="001002E6" w:rsidP="001002E6">
      <w:pPr>
        <w:jc w:val="center"/>
        <w:rPr>
          <w:sz w:val="52"/>
          <w:szCs w:val="52"/>
        </w:rPr>
      </w:pPr>
      <w:r w:rsidRPr="001002E6">
        <w:rPr>
          <w:rFonts w:hint="eastAsia"/>
          <w:sz w:val="52"/>
          <w:szCs w:val="52"/>
        </w:rPr>
        <w:t>芸術がもたらす地方の経済</w:t>
      </w:r>
    </w:p>
    <w:p w:rsidR="001002E6" w:rsidRDefault="001002E6" w:rsidP="00794BC8"/>
    <w:p w:rsidR="001002E6" w:rsidRDefault="001002E6" w:rsidP="00794BC8"/>
    <w:p w:rsidR="001002E6" w:rsidRDefault="001002E6" w:rsidP="00794BC8"/>
    <w:p w:rsidR="00174781" w:rsidRDefault="00174781" w:rsidP="00794BC8"/>
    <w:p w:rsidR="00174781" w:rsidRDefault="00174781" w:rsidP="00794BC8"/>
    <w:p w:rsidR="00174781" w:rsidRDefault="00174781" w:rsidP="00794BC8"/>
    <w:p w:rsidR="00174781" w:rsidRDefault="00174781" w:rsidP="00794BC8"/>
    <w:p w:rsidR="00174781" w:rsidRDefault="00174781" w:rsidP="00794BC8"/>
    <w:p w:rsidR="00174781" w:rsidRDefault="00174781" w:rsidP="00794BC8"/>
    <w:p w:rsidR="001002E6" w:rsidRDefault="001002E6" w:rsidP="00794BC8"/>
    <w:p w:rsidR="00174781" w:rsidRDefault="00174781" w:rsidP="00174781">
      <w:pPr>
        <w:jc w:val="right"/>
      </w:pPr>
      <w:r>
        <w:rPr>
          <w:rFonts w:hint="eastAsia"/>
        </w:rPr>
        <w:t>経済学部　経済システム課程</w:t>
      </w:r>
    </w:p>
    <w:p w:rsidR="00174781" w:rsidRPr="001002E6" w:rsidRDefault="00174781" w:rsidP="00174781">
      <w:pPr>
        <w:jc w:val="right"/>
      </w:pPr>
      <w:r>
        <w:rPr>
          <w:rFonts w:hint="eastAsia"/>
        </w:rPr>
        <w:t>総合政策コース</w:t>
      </w:r>
    </w:p>
    <w:p w:rsidR="001002E6" w:rsidRDefault="001002E6" w:rsidP="001002E6">
      <w:pPr>
        <w:ind w:right="160"/>
        <w:jc w:val="right"/>
      </w:pPr>
      <w:r>
        <w:rPr>
          <w:rFonts w:hint="eastAsia"/>
          <w:sz w:val="28"/>
          <w:szCs w:val="28"/>
        </w:rPr>
        <w:t xml:space="preserve">　</w:t>
      </w:r>
      <w:r w:rsidRPr="001002E6">
        <w:rPr>
          <w:rFonts w:hint="eastAsia"/>
          <w:sz w:val="28"/>
          <w:szCs w:val="28"/>
        </w:rPr>
        <w:t xml:space="preserve">　三宅　加那子</w:t>
      </w:r>
    </w:p>
    <w:p w:rsidR="001002E6" w:rsidRDefault="001002E6" w:rsidP="00794BC8"/>
    <w:p w:rsidR="00794BC8" w:rsidRDefault="00794BC8" w:rsidP="00794BC8"/>
    <w:p w:rsidR="001002E6" w:rsidRDefault="001002E6" w:rsidP="00794BC8"/>
    <w:p w:rsidR="001002E6" w:rsidRDefault="001002E6" w:rsidP="00794BC8"/>
    <w:p w:rsidR="00174781" w:rsidRDefault="00174781" w:rsidP="00794BC8"/>
    <w:p w:rsidR="00174781" w:rsidRDefault="00174781" w:rsidP="00794BC8"/>
    <w:p w:rsidR="001002E6" w:rsidRDefault="001002E6" w:rsidP="00794BC8">
      <w:r>
        <w:rPr>
          <w:rFonts w:hint="eastAsia"/>
        </w:rPr>
        <w:t>≪もくじ≫</w:t>
      </w:r>
    </w:p>
    <w:p w:rsidR="00C275E0" w:rsidRDefault="00C275E0" w:rsidP="00C275E0"/>
    <w:p w:rsidR="00174781" w:rsidRDefault="00174781" w:rsidP="00C275E0"/>
    <w:p w:rsidR="001002E6" w:rsidRDefault="00107B00" w:rsidP="00C275E0">
      <w:r>
        <w:rPr>
          <w:rFonts w:hint="eastAsia"/>
        </w:rPr>
        <w:t>はじめに</w:t>
      </w:r>
    </w:p>
    <w:p w:rsidR="00EE5C4F" w:rsidRDefault="00EE5C4F" w:rsidP="00C275E0"/>
    <w:p w:rsidR="005A66B4" w:rsidRPr="005A66B4" w:rsidRDefault="00947A14" w:rsidP="005A66B4">
      <w:r>
        <w:rPr>
          <w:rFonts w:hint="eastAsia"/>
        </w:rPr>
        <w:t xml:space="preserve">１章　</w:t>
      </w:r>
      <w:r w:rsidR="005A66B4" w:rsidRPr="005A66B4">
        <w:rPr>
          <w:rFonts w:hint="eastAsia"/>
        </w:rPr>
        <w:t>どうして「芸術から」なのか</w:t>
      </w:r>
    </w:p>
    <w:p w:rsidR="00EE5C4F" w:rsidRDefault="00EE5C4F" w:rsidP="005A66B4"/>
    <w:p w:rsidR="005A66B4" w:rsidRDefault="00947A14" w:rsidP="00947A14">
      <w:pPr>
        <w:ind w:firstLineChars="100" w:firstLine="210"/>
      </w:pPr>
      <w:r>
        <w:rPr>
          <w:rFonts w:hint="eastAsia"/>
        </w:rPr>
        <w:t>１－１</w:t>
      </w:r>
      <w:r w:rsidR="00174781">
        <w:rPr>
          <w:rFonts w:hint="eastAsia"/>
        </w:rPr>
        <w:t xml:space="preserve">　</w:t>
      </w:r>
      <w:r w:rsidR="005A66B4">
        <w:rPr>
          <w:rFonts w:hint="eastAsia"/>
        </w:rPr>
        <w:t>芸術から人へ</w:t>
      </w:r>
    </w:p>
    <w:p w:rsidR="00552CF2" w:rsidRDefault="00947A14" w:rsidP="00947A14">
      <w:pPr>
        <w:ind w:firstLineChars="100" w:firstLine="210"/>
      </w:pPr>
      <w:r>
        <w:rPr>
          <w:rFonts w:hint="eastAsia"/>
        </w:rPr>
        <w:t>１－２</w:t>
      </w:r>
      <w:r w:rsidR="00174781">
        <w:rPr>
          <w:rFonts w:hint="eastAsia"/>
        </w:rPr>
        <w:t xml:space="preserve">　</w:t>
      </w:r>
      <w:r w:rsidR="00552CF2">
        <w:rPr>
          <w:rFonts w:hint="eastAsia"/>
        </w:rPr>
        <w:t>人から人へ</w:t>
      </w:r>
    </w:p>
    <w:p w:rsidR="00E40ED2" w:rsidRDefault="00947A14" w:rsidP="00174781">
      <w:pPr>
        <w:ind w:firstLineChars="100" w:firstLine="210"/>
      </w:pPr>
      <w:r>
        <w:rPr>
          <w:rFonts w:hint="eastAsia"/>
        </w:rPr>
        <w:t>１－３</w:t>
      </w:r>
      <w:r w:rsidR="00174781">
        <w:rPr>
          <w:rFonts w:hint="eastAsia"/>
        </w:rPr>
        <w:t xml:space="preserve">　</w:t>
      </w:r>
      <w:r w:rsidR="005A66B4">
        <w:rPr>
          <w:rFonts w:hint="eastAsia"/>
        </w:rPr>
        <w:t>人から経済へ</w:t>
      </w:r>
    </w:p>
    <w:p w:rsidR="00E40ED2" w:rsidRDefault="00E40ED2" w:rsidP="005A66B4"/>
    <w:p w:rsidR="00E40ED2" w:rsidRDefault="00947A14" w:rsidP="005A66B4">
      <w:r>
        <w:rPr>
          <w:rFonts w:hint="eastAsia"/>
        </w:rPr>
        <w:t xml:space="preserve">２章　</w:t>
      </w:r>
      <w:r w:rsidR="00E40ED2">
        <w:rPr>
          <w:rFonts w:hint="eastAsia"/>
        </w:rPr>
        <w:t>そもそも芸術とは何か</w:t>
      </w:r>
    </w:p>
    <w:p w:rsidR="00947A14" w:rsidRDefault="00E40ED2" w:rsidP="005A66B4">
      <w:r>
        <w:rPr>
          <w:rFonts w:hint="eastAsia"/>
        </w:rPr>
        <w:t xml:space="preserve">　</w:t>
      </w:r>
    </w:p>
    <w:p w:rsidR="00EE5C4F" w:rsidRDefault="00947A14" w:rsidP="00947A14">
      <w:pPr>
        <w:ind w:firstLineChars="100" w:firstLine="210"/>
      </w:pPr>
      <w:r>
        <w:rPr>
          <w:rFonts w:hint="eastAsia"/>
        </w:rPr>
        <w:t>２－１</w:t>
      </w:r>
      <w:r w:rsidR="00174781">
        <w:rPr>
          <w:rFonts w:hint="eastAsia"/>
        </w:rPr>
        <w:t xml:space="preserve">　</w:t>
      </w:r>
      <w:r w:rsidR="00E40ED2">
        <w:rPr>
          <w:rFonts w:hint="eastAsia"/>
        </w:rPr>
        <w:t>芸術家は何を目的にそれをつくったか</w:t>
      </w:r>
    </w:p>
    <w:p w:rsidR="00E40ED2" w:rsidRDefault="00E40ED2" w:rsidP="005A66B4">
      <w:r>
        <w:rPr>
          <w:rFonts w:hint="eastAsia"/>
        </w:rPr>
        <w:t xml:space="preserve">　</w:t>
      </w:r>
      <w:r w:rsidR="00947A14">
        <w:rPr>
          <w:rFonts w:hint="eastAsia"/>
        </w:rPr>
        <w:t>２－２</w:t>
      </w:r>
      <w:r w:rsidR="00174781">
        <w:rPr>
          <w:rFonts w:hint="eastAsia"/>
        </w:rPr>
        <w:t xml:space="preserve">　</w:t>
      </w:r>
      <w:r>
        <w:rPr>
          <w:rFonts w:hint="eastAsia"/>
        </w:rPr>
        <w:t>芸術がない町に魅力を感じるか</w:t>
      </w:r>
    </w:p>
    <w:p w:rsidR="00E40ED2" w:rsidRDefault="00E40ED2" w:rsidP="005A66B4"/>
    <w:p w:rsidR="00947A14" w:rsidRDefault="00947A14" w:rsidP="005A66B4">
      <w:r>
        <w:rPr>
          <w:rFonts w:hint="eastAsia"/>
        </w:rPr>
        <w:t>３章　芸術がもたらす力</w:t>
      </w:r>
    </w:p>
    <w:p w:rsidR="00947A14" w:rsidRDefault="00947A14" w:rsidP="005A66B4"/>
    <w:p w:rsidR="00947A14" w:rsidRDefault="00947A14" w:rsidP="005A66B4">
      <w:r>
        <w:rPr>
          <w:rFonts w:hint="eastAsia"/>
        </w:rPr>
        <w:t xml:space="preserve">　１－１</w:t>
      </w:r>
      <w:r w:rsidR="00174781">
        <w:rPr>
          <w:rFonts w:hint="eastAsia"/>
        </w:rPr>
        <w:t xml:space="preserve">　</w:t>
      </w:r>
      <w:r>
        <w:rPr>
          <w:rFonts w:hint="eastAsia"/>
        </w:rPr>
        <w:t>文化力に取り組む</w:t>
      </w:r>
      <w:r w:rsidR="001C4700">
        <w:rPr>
          <w:rFonts w:hint="eastAsia"/>
        </w:rPr>
        <w:t>地方</w:t>
      </w:r>
      <w:r>
        <w:rPr>
          <w:rFonts w:hint="eastAsia"/>
        </w:rPr>
        <w:t>行政</w:t>
      </w:r>
    </w:p>
    <w:p w:rsidR="00947A14" w:rsidRDefault="001C4700" w:rsidP="005A66B4">
      <w:r>
        <w:rPr>
          <w:rFonts w:hint="eastAsia"/>
        </w:rPr>
        <w:t xml:space="preserve">　１－２</w:t>
      </w:r>
      <w:r w:rsidR="00174781">
        <w:rPr>
          <w:rFonts w:hint="eastAsia"/>
        </w:rPr>
        <w:t xml:space="preserve">　</w:t>
      </w:r>
      <w:r>
        <w:rPr>
          <w:rFonts w:hint="eastAsia"/>
        </w:rPr>
        <w:t>地域住民と</w:t>
      </w:r>
      <w:r w:rsidR="00947A14">
        <w:rPr>
          <w:rFonts w:hint="eastAsia"/>
        </w:rPr>
        <w:t>民間企業</w:t>
      </w:r>
    </w:p>
    <w:p w:rsidR="00947A14" w:rsidRDefault="00947A14" w:rsidP="005A66B4"/>
    <w:p w:rsidR="00947A14" w:rsidRDefault="00947A14" w:rsidP="005A66B4">
      <w:r>
        <w:rPr>
          <w:rFonts w:hint="eastAsia"/>
        </w:rPr>
        <w:t>おわりに</w:t>
      </w:r>
    </w:p>
    <w:p w:rsidR="00947A14" w:rsidRDefault="00947A14" w:rsidP="005A66B4"/>
    <w:p w:rsidR="00947A14" w:rsidRPr="00947A14" w:rsidRDefault="00174781" w:rsidP="005A66B4">
      <w:r>
        <w:rPr>
          <w:rFonts w:hint="eastAsia"/>
        </w:rPr>
        <w:t>参考文献</w:t>
      </w:r>
    </w:p>
    <w:p w:rsidR="00EE5C4F" w:rsidRDefault="00EE5C4F" w:rsidP="00C275E0"/>
    <w:p w:rsidR="005C37F0" w:rsidRDefault="005C37F0" w:rsidP="00C275E0"/>
    <w:p w:rsidR="006C6B5E" w:rsidRDefault="006C6B5E" w:rsidP="00C275E0"/>
    <w:p w:rsidR="00EE5C4F" w:rsidRDefault="00EE5C4F" w:rsidP="00EE5C4F"/>
    <w:p w:rsidR="00EE5C4F" w:rsidRDefault="00EE5C4F" w:rsidP="00EE5C4F"/>
    <w:p w:rsidR="00EE5C4F" w:rsidRDefault="00EE5C4F" w:rsidP="00EE5C4F"/>
    <w:p w:rsidR="00174781" w:rsidRDefault="00174781" w:rsidP="00EE5C4F"/>
    <w:p w:rsidR="00174781" w:rsidRDefault="00174781" w:rsidP="00EE5C4F"/>
    <w:p w:rsidR="00174781" w:rsidRDefault="00174781" w:rsidP="00EE5C4F"/>
    <w:p w:rsidR="00EE5C4F" w:rsidRDefault="00EE5C4F" w:rsidP="00EE5C4F"/>
    <w:p w:rsidR="001002E6" w:rsidRPr="006C6B5E" w:rsidRDefault="008D72A3" w:rsidP="00794BC8">
      <w:pPr>
        <w:rPr>
          <w:b/>
        </w:rPr>
      </w:pPr>
      <w:r w:rsidRPr="006C6B5E">
        <w:rPr>
          <w:rFonts w:hint="eastAsia"/>
          <w:b/>
        </w:rPr>
        <w:t>はじめに</w:t>
      </w:r>
    </w:p>
    <w:p w:rsidR="0038114B" w:rsidRDefault="0038114B" w:rsidP="00794BC8">
      <w:r>
        <w:rPr>
          <w:rFonts w:hint="eastAsia"/>
        </w:rPr>
        <w:t xml:space="preserve">　</w:t>
      </w:r>
    </w:p>
    <w:p w:rsidR="00E2491A" w:rsidRDefault="008D72A3" w:rsidP="0038114B">
      <w:r>
        <w:rPr>
          <w:rFonts w:hint="eastAsia"/>
        </w:rPr>
        <w:t xml:space="preserve">　</w:t>
      </w:r>
      <w:r w:rsidR="00217A4A">
        <w:rPr>
          <w:rFonts w:hint="eastAsia"/>
        </w:rPr>
        <w:t>美術館には、県立や私立、近代、現代美術館などがある。</w:t>
      </w:r>
      <w:r w:rsidR="00E2491A">
        <w:rPr>
          <w:rFonts w:hint="eastAsia"/>
        </w:rPr>
        <w:t>美術館と言うと</w:t>
      </w:r>
      <w:r w:rsidR="00107B00">
        <w:rPr>
          <w:rFonts w:hint="eastAsia"/>
        </w:rPr>
        <w:t>硬い</w:t>
      </w:r>
      <w:r w:rsidR="00E2491A">
        <w:rPr>
          <w:rFonts w:hint="eastAsia"/>
        </w:rPr>
        <w:t>ところと構えてしまいがちであるが、</w:t>
      </w:r>
      <w:r w:rsidR="00217A4A">
        <w:rPr>
          <w:rFonts w:hint="eastAsia"/>
        </w:rPr>
        <w:t>今日においてみられる</w:t>
      </w:r>
      <w:r w:rsidR="00E2491A">
        <w:rPr>
          <w:rFonts w:hint="eastAsia"/>
        </w:rPr>
        <w:t>のは</w:t>
      </w:r>
      <w:r w:rsidR="00217A4A">
        <w:rPr>
          <w:rFonts w:hint="eastAsia"/>
        </w:rPr>
        <w:t>、美術館というハコの中に納まった絵画を見るだけではなく、訪れた者が自ら体験できるような、</w:t>
      </w:r>
      <w:r w:rsidR="00356DD1">
        <w:rPr>
          <w:rFonts w:hint="eastAsia"/>
        </w:rPr>
        <w:t>ミュージアムが目立つ。</w:t>
      </w:r>
    </w:p>
    <w:p w:rsidR="008D72A3" w:rsidRDefault="00E2491A" w:rsidP="00E2491A">
      <w:r>
        <w:rPr>
          <w:rFonts w:hint="eastAsia"/>
        </w:rPr>
        <w:t xml:space="preserve">　日々</w:t>
      </w:r>
      <w:r w:rsidR="00356DD1">
        <w:rPr>
          <w:rFonts w:hint="eastAsia"/>
        </w:rPr>
        <w:t>の生活から少し離れた空間であり、また、空間の制限をなくすことでアーティストの表現に自由をもたらした。芸術に触れることに距離を置くことなく、そこにある空間そのものをアートとし、市民やアーティストがその地と一体となってまちをつくっていこうとする動きは、個々人にとっても、また、その地域においても、よい</w:t>
      </w:r>
      <w:r w:rsidR="007C5353">
        <w:rPr>
          <w:rFonts w:hint="eastAsia"/>
        </w:rPr>
        <w:t>効果を生むのではないだろうかと思った。</w:t>
      </w:r>
    </w:p>
    <w:p w:rsidR="00552CF2" w:rsidRDefault="00C40CE2" w:rsidP="00794BC8">
      <w:r>
        <w:rPr>
          <w:rFonts w:hint="eastAsia"/>
        </w:rPr>
        <w:t xml:space="preserve">　そもそも、私がそのような考えに至った経緯には、もともと芸術分野に興味があったことは言うまでもないのだが、大学</w:t>
      </w:r>
      <w:r>
        <w:rPr>
          <w:rFonts w:hint="eastAsia"/>
        </w:rPr>
        <w:t>1</w:t>
      </w:r>
      <w:r>
        <w:rPr>
          <w:rFonts w:hint="eastAsia"/>
        </w:rPr>
        <w:t>年生の時に行った海外語学研修が関わる。私が、</w:t>
      </w:r>
      <w:r>
        <w:rPr>
          <w:rFonts w:hint="eastAsia"/>
        </w:rPr>
        <w:t>6</w:t>
      </w:r>
      <w:r>
        <w:rPr>
          <w:rFonts w:hint="eastAsia"/>
        </w:rPr>
        <w:t>週間オーストラリアへ行った時のことだ。</w:t>
      </w:r>
      <w:r w:rsidR="003B2BDF">
        <w:rPr>
          <w:rFonts w:hint="eastAsia"/>
        </w:rPr>
        <w:t>ちょうど、私の生活する同じ都市に、母の友人が住んでおり、私は休日に訪れた。その時期に、インヴァーロックという地域で</w:t>
      </w:r>
      <w:r w:rsidR="00CD48F2">
        <w:rPr>
          <w:rFonts w:hint="eastAsia"/>
        </w:rPr>
        <w:t>は</w:t>
      </w:r>
      <w:r w:rsidR="003B2BDF">
        <w:rPr>
          <w:rFonts w:hint="eastAsia"/>
        </w:rPr>
        <w:t>ジャズの音楽祭をしているということで連れて行ってもらった。</w:t>
      </w:r>
      <w:r w:rsidR="00CD48F2">
        <w:rPr>
          <w:rFonts w:hint="eastAsia"/>
        </w:rPr>
        <w:t>そこでは、町一帯がジャズ一色といっても過言ではなく、あちらこちらの建物、路上、テントの中と、さまざまな場所で音楽が鳴り響いていた。私たちは</w:t>
      </w:r>
      <w:r w:rsidR="00CD48F2">
        <w:rPr>
          <w:rFonts w:hint="eastAsia"/>
        </w:rPr>
        <w:t>3</w:t>
      </w:r>
      <w:r w:rsidR="00CD48F2">
        <w:rPr>
          <w:rFonts w:hint="eastAsia"/>
        </w:rPr>
        <w:t>、</w:t>
      </w:r>
      <w:r w:rsidR="00CD48F2">
        <w:rPr>
          <w:rFonts w:hint="eastAsia"/>
        </w:rPr>
        <w:t>4</w:t>
      </w:r>
      <w:r w:rsidR="00CD48F2">
        <w:rPr>
          <w:rFonts w:hint="eastAsia"/>
        </w:rPr>
        <w:t>日インヴァロックで滞在した。一軒家を借りて。私が驚いたのは、「こっちの人たちはみんな、こうやって休日を楽しんでいるのよ。」という彼女の言葉であった。</w:t>
      </w:r>
      <w:r w:rsidR="00BD6003">
        <w:rPr>
          <w:rFonts w:hint="eastAsia"/>
        </w:rPr>
        <w:t>みんなではないだろうと思ったが、大概が休日になればどこかへ出かけ、ホテルではなく一軒家に宿泊するそうだ。</w:t>
      </w:r>
      <w:r w:rsidR="00E17357">
        <w:rPr>
          <w:rFonts w:hint="eastAsia"/>
        </w:rPr>
        <w:t>そういえば、お店の開店時間は遅く閉店時間は早く、家族との時間を大切にし、休日は自分たちの趣味のために使う</w:t>
      </w:r>
      <w:r w:rsidR="00BD6003">
        <w:rPr>
          <w:rFonts w:hint="eastAsia"/>
        </w:rPr>
        <w:t>。日本との時間の使い方の差に、衝撃をうけた。</w:t>
      </w:r>
      <w:r w:rsidR="00561BEF">
        <w:rPr>
          <w:rFonts w:hint="eastAsia"/>
        </w:rPr>
        <w:t>ゆとりとはこういうことかとも思った。</w:t>
      </w:r>
      <w:r w:rsidR="00130D67" w:rsidRPr="00130D67">
        <w:rPr>
          <w:rFonts w:hint="eastAsia"/>
        </w:rPr>
        <w:t>身近にアートを感じることができるようになれば、人々のココロにもゆとりを生みだすことができるような気がする。</w:t>
      </w:r>
      <w:r w:rsidR="00561BEF">
        <w:rPr>
          <w:rFonts w:hint="eastAsia"/>
        </w:rPr>
        <w:t>カローシという言葉が世界で通じるようになった今日の日本は、何のためにそこまで働くのか。趣味を仕事に、という言葉もまた日本人らしい考え方である。</w:t>
      </w:r>
      <w:r w:rsidR="00515417" w:rsidRPr="00515417">
        <w:rPr>
          <w:rFonts w:hint="eastAsia"/>
        </w:rPr>
        <w:t>芸術にふれることで、</w:t>
      </w:r>
      <w:r w:rsidR="00561BEF">
        <w:rPr>
          <w:rFonts w:hint="eastAsia"/>
        </w:rPr>
        <w:t>人々の心に与える豊かさで</w:t>
      </w:r>
      <w:r w:rsidR="00515417" w:rsidRPr="00515417">
        <w:rPr>
          <w:rFonts w:hint="eastAsia"/>
        </w:rPr>
        <w:t>個人が良くなれば</w:t>
      </w:r>
      <w:r w:rsidR="00561BEF">
        <w:rPr>
          <w:rFonts w:hint="eastAsia"/>
        </w:rPr>
        <w:t>、</w:t>
      </w:r>
      <w:r w:rsidR="00515417" w:rsidRPr="00515417">
        <w:rPr>
          <w:rFonts w:hint="eastAsia"/>
        </w:rPr>
        <w:t>経済効果があがる</w:t>
      </w:r>
      <w:r w:rsidR="00130D67">
        <w:rPr>
          <w:rFonts w:hint="eastAsia"/>
        </w:rPr>
        <w:t>とするならば、芸術がもたらすものは、その個々人のライフスタイルに繋がり、</w:t>
      </w:r>
      <w:r w:rsidR="00515417" w:rsidRPr="00515417">
        <w:rPr>
          <w:rFonts w:hint="eastAsia"/>
        </w:rPr>
        <w:t>地方の経済をつくっていくように思う。</w:t>
      </w:r>
      <w:r w:rsidR="002F0419">
        <w:rPr>
          <w:rFonts w:hint="eastAsia"/>
        </w:rPr>
        <w:t xml:space="preserve">　</w:t>
      </w:r>
    </w:p>
    <w:p w:rsidR="00552CF2" w:rsidRDefault="00552CF2" w:rsidP="00794BC8">
      <w:r>
        <w:rPr>
          <w:rFonts w:hint="eastAsia"/>
        </w:rPr>
        <w:t xml:space="preserve">　日本人の休日の過ごし方には、一人で過ごす場合、インターネットやメールが全体の</w:t>
      </w:r>
      <w:r>
        <w:rPr>
          <w:rFonts w:hint="eastAsia"/>
        </w:rPr>
        <w:t>8</w:t>
      </w:r>
      <w:r>
        <w:rPr>
          <w:rFonts w:hint="eastAsia"/>
        </w:rPr>
        <w:t>割を占め、次いで日頃出来ない家事や録り溜めたテレビを見るなどといった、お金を消費しないものが挙げられる。これは、不景気の今日において、貯金するためであるという、現代人の知恵だとも言われている。</w:t>
      </w:r>
      <w:r w:rsidR="00FE44F5">
        <w:rPr>
          <w:rFonts w:hint="eastAsia"/>
        </w:rPr>
        <w:t>そして、普段からよく働いているため、せっかくの休日は自分のために使いたいという意見が多いようである。</w:t>
      </w:r>
    </w:p>
    <w:p w:rsidR="009037D9" w:rsidRDefault="00CA76C2" w:rsidP="00FE44F5">
      <w:pPr>
        <w:ind w:firstLineChars="100" w:firstLine="210"/>
      </w:pPr>
      <w:r>
        <w:rPr>
          <w:rFonts w:hint="eastAsia"/>
        </w:rPr>
        <w:t>日本人の人間性が、芸術に興味を持たない生き物ではないだろう。日本には四季もあり、感性豊かであると思う。しかしながら、上記で述べたように、余暇時間を家庭内で過ごす</w:t>
      </w:r>
      <w:r>
        <w:rPr>
          <w:rFonts w:hint="eastAsia"/>
        </w:rPr>
        <w:lastRenderedPageBreak/>
        <w:t>だけでは、今後の日本人は益々芸術に興味を示さなくなるのではないだろうか。そこに気付いてか偶然か、行政も</w:t>
      </w:r>
      <w:r w:rsidR="00094B6A">
        <w:rPr>
          <w:rFonts w:hint="eastAsia"/>
        </w:rPr>
        <w:t>国を上げて国民の文化力を高めようとしている。</w:t>
      </w:r>
      <w:r w:rsidR="002F0419">
        <w:rPr>
          <w:rFonts w:hint="eastAsia"/>
        </w:rPr>
        <w:t>様々な角度</w:t>
      </w:r>
      <w:r w:rsidR="00174781">
        <w:rPr>
          <w:rFonts w:hint="eastAsia"/>
        </w:rPr>
        <w:t>において</w:t>
      </w:r>
      <w:r w:rsidR="002F0419">
        <w:rPr>
          <w:rFonts w:hint="eastAsia"/>
        </w:rPr>
        <w:t>、芸術の持つ力が人々に与える力は、何か特別なものがあるような気がしたので、「芸術が</w:t>
      </w:r>
      <w:r w:rsidR="00174781">
        <w:rPr>
          <w:rFonts w:hint="eastAsia"/>
        </w:rPr>
        <w:t>もたらす地方の経済」を卒業論文</w:t>
      </w:r>
      <w:r w:rsidR="002F0419">
        <w:rPr>
          <w:rFonts w:hint="eastAsia"/>
        </w:rPr>
        <w:t>のキーワードにした。</w:t>
      </w:r>
    </w:p>
    <w:p w:rsidR="00C40CE2" w:rsidRDefault="00C40CE2" w:rsidP="00794BC8"/>
    <w:p w:rsidR="00947A14" w:rsidRDefault="00947A14" w:rsidP="00794BC8"/>
    <w:p w:rsidR="00947A14" w:rsidRDefault="00947A14" w:rsidP="00947A14">
      <w:pPr>
        <w:ind w:firstLineChars="100" w:firstLine="211"/>
        <w:rPr>
          <w:b/>
        </w:rPr>
      </w:pPr>
      <w:r>
        <w:rPr>
          <w:rFonts w:hint="eastAsia"/>
          <w:b/>
        </w:rPr>
        <w:t>１章　ど</w:t>
      </w:r>
      <w:r w:rsidRPr="00947A14">
        <w:rPr>
          <w:rFonts w:hint="eastAsia"/>
          <w:b/>
        </w:rPr>
        <w:t>うして「芸術から」なのか</w:t>
      </w:r>
    </w:p>
    <w:p w:rsidR="00174781" w:rsidRDefault="00174781" w:rsidP="00174781"/>
    <w:p w:rsidR="00A06B42" w:rsidRDefault="00A06B42" w:rsidP="00794BC8"/>
    <w:p w:rsidR="00106A11" w:rsidRDefault="00947A14" w:rsidP="00794BC8">
      <w:pPr>
        <w:rPr>
          <w:b/>
        </w:rPr>
      </w:pPr>
      <w:r>
        <w:rPr>
          <w:rFonts w:hint="eastAsia"/>
          <w:b/>
        </w:rPr>
        <w:t>１－１　芸</w:t>
      </w:r>
      <w:r w:rsidR="005B66C3" w:rsidRPr="006C6B5E">
        <w:rPr>
          <w:rFonts w:hint="eastAsia"/>
          <w:b/>
        </w:rPr>
        <w:t>術から人へ</w:t>
      </w:r>
    </w:p>
    <w:p w:rsidR="004B4954" w:rsidRPr="006C6B5E" w:rsidRDefault="004B4954" w:rsidP="00794BC8">
      <w:pPr>
        <w:rPr>
          <w:b/>
        </w:rPr>
      </w:pPr>
    </w:p>
    <w:p w:rsidR="009037D9" w:rsidRDefault="005B66C3" w:rsidP="005B66C3">
      <w:pPr>
        <w:ind w:firstLineChars="100" w:firstLine="210"/>
      </w:pPr>
      <w:r>
        <w:rPr>
          <w:rFonts w:hint="eastAsia"/>
        </w:rPr>
        <w:t>必ずしも芸術が直結して経済効果をもたらすものではない。その間には人が存在するということが欠かせない。では、芸術が人へもたらす効果とはどのようなものか。精神医学では</w:t>
      </w:r>
      <w:r w:rsidR="00C40CE2" w:rsidRPr="00C40CE2">
        <w:t>「ａｒｔ</w:t>
      </w:r>
      <w:r w:rsidR="00C40CE2" w:rsidRPr="00C40CE2">
        <w:t> </w:t>
      </w:r>
      <w:r w:rsidR="00C40CE2" w:rsidRPr="00C40CE2">
        <w:t>ｔｈｅｒａｐｙ」</w:t>
      </w:r>
      <w:r>
        <w:rPr>
          <w:rFonts w:hint="eastAsia"/>
        </w:rPr>
        <w:t>という言葉があり、</w:t>
      </w:r>
      <w:r w:rsidR="00C40CE2" w:rsidRPr="00C40CE2">
        <w:t>本来は絵画を手段とした治療法</w:t>
      </w:r>
      <w:r w:rsidR="00106A11">
        <w:rPr>
          <w:rFonts w:hint="eastAsia"/>
        </w:rPr>
        <w:t>のこと</w:t>
      </w:r>
      <w:r>
        <w:rPr>
          <w:rFonts w:hint="eastAsia"/>
        </w:rPr>
        <w:t>をいう。しかし、</w:t>
      </w:r>
      <w:r w:rsidR="00C40CE2" w:rsidRPr="00C40CE2">
        <w:t>日本語では「芸術療法」と訳され、治療手段として用いる芸術活動は、絵画のほか、コラージュ（はり絵）、彫刻、陶芸、箱庭、音楽、舞踏、手芸、写真、書道、詩歌など、その範囲を広げてい</w:t>
      </w:r>
      <w:r w:rsidR="00106A11">
        <w:rPr>
          <w:rFonts w:hint="eastAsia"/>
        </w:rPr>
        <w:t>る</w:t>
      </w:r>
      <w:r w:rsidR="00C40CE2" w:rsidRPr="00C40CE2">
        <w:t>。芸術療法は、レクリエーションの一環として行われるもの、自己表現のみを目的とするもの、作品を媒体にして精神療法を行うものの３つに分類することができ</w:t>
      </w:r>
      <w:r w:rsidR="00106A11">
        <w:rPr>
          <w:rFonts w:hint="eastAsia"/>
        </w:rPr>
        <w:t>る</w:t>
      </w:r>
      <w:r w:rsidR="00C40CE2" w:rsidRPr="00C40CE2">
        <w:t>。通常の精神療法が言葉を用いて行うのに対して、芸術療法では、言葉では表現しにくい心</w:t>
      </w:r>
      <w:r w:rsidR="00106A11">
        <w:t>の問題を、芸術活動という非言語的な表現を通して扱</w:t>
      </w:r>
      <w:r w:rsidR="00106A11">
        <w:rPr>
          <w:rFonts w:hint="eastAsia"/>
        </w:rPr>
        <w:t>う。</w:t>
      </w:r>
      <w:r w:rsidR="00C40CE2" w:rsidRPr="00C40CE2">
        <w:t>芸術療法の効果は通常の精神療法と重なる部分があ</w:t>
      </w:r>
      <w:r w:rsidR="00106A11">
        <w:rPr>
          <w:rFonts w:hint="eastAsia"/>
        </w:rPr>
        <w:t>る</w:t>
      </w:r>
      <w:r w:rsidR="00C40CE2" w:rsidRPr="00C40CE2">
        <w:t>が、芸術療法特有の効果としては、失われた人間らしい感覚を取り戻すリハビリテーション効果、受け入れ難い気持ちを浄化させるカタルシス効果、日常生活に楽しみを与えるレクリエーション効果などがあげられ</w:t>
      </w:r>
      <w:r w:rsidR="00106A11">
        <w:rPr>
          <w:rFonts w:hint="eastAsia"/>
        </w:rPr>
        <w:t>る</w:t>
      </w:r>
      <w:r w:rsidR="00C40CE2" w:rsidRPr="00C40CE2">
        <w:t>。</w:t>
      </w:r>
    </w:p>
    <w:p w:rsidR="00A91D4A" w:rsidRDefault="00A91D4A" w:rsidP="005B66C3">
      <w:pPr>
        <w:ind w:firstLineChars="100" w:firstLine="210"/>
      </w:pPr>
      <w:r>
        <w:rPr>
          <w:rFonts w:hint="eastAsia"/>
        </w:rPr>
        <w:t>アートセラピーとは、自分を表現することで気持ちを発散させ、楽しくなることをいう。芸術が人に与える効果と言うのは、日頃から芸術に触れる機会が少ない分、アートに触れるということ自体が日常からの解放（一種の現実逃避）に繋がると言える。気持ちを新鮮にさせる効果があるという意味で、アートセラピーに近いものがあると言える。</w:t>
      </w:r>
      <w:r w:rsidR="00A06B42">
        <w:rPr>
          <w:rFonts w:hint="eastAsia"/>
        </w:rPr>
        <w:t>人は芸術という手段を使って快楽を求めている。</w:t>
      </w:r>
    </w:p>
    <w:p w:rsidR="009037D9" w:rsidRDefault="009037D9" w:rsidP="00794BC8"/>
    <w:p w:rsidR="00851D6F" w:rsidRDefault="00851D6F" w:rsidP="00794BC8"/>
    <w:p w:rsidR="00851D6F" w:rsidRDefault="00947A14" w:rsidP="00794BC8">
      <w:pPr>
        <w:rPr>
          <w:b/>
        </w:rPr>
      </w:pPr>
      <w:r>
        <w:rPr>
          <w:rFonts w:hint="eastAsia"/>
          <w:b/>
        </w:rPr>
        <w:t>１－２　人</w:t>
      </w:r>
      <w:r w:rsidR="00851D6F" w:rsidRPr="00D055AC">
        <w:rPr>
          <w:rFonts w:hint="eastAsia"/>
          <w:b/>
        </w:rPr>
        <w:t>から人へ</w:t>
      </w:r>
    </w:p>
    <w:p w:rsidR="004B4954" w:rsidRPr="00D055AC" w:rsidRDefault="004B4954" w:rsidP="00794BC8">
      <w:pPr>
        <w:rPr>
          <w:b/>
        </w:rPr>
      </w:pPr>
    </w:p>
    <w:p w:rsidR="00851D6F" w:rsidRDefault="00851D6F" w:rsidP="00794BC8">
      <w:r>
        <w:rPr>
          <w:rFonts w:hint="eastAsia"/>
        </w:rPr>
        <w:t xml:space="preserve">　人は、芸術という手段を使って快楽を求めている。そして、国（行政）は、芸術という手段を使って、国民の文化力を高めようとしている。この双方の自然のマッチが</w:t>
      </w:r>
      <w:r w:rsidR="00FC19CE">
        <w:rPr>
          <w:rFonts w:hint="eastAsia"/>
        </w:rPr>
        <w:t>生まれるということは、地域が活性しやすい方向へと持っていきやすい。なぜならば、市民の文化力が高まれば、プロジェクトや芸術イベントの成功が促されるからだ。文化とは、趣味・</w:t>
      </w:r>
      <w:r w:rsidR="00FC19CE">
        <w:rPr>
          <w:rFonts w:hint="eastAsia"/>
        </w:rPr>
        <w:lastRenderedPageBreak/>
        <w:t>娯楽だけのものではなく、日常に根付くアートが、原動力となる市民の心を動かす。それは、同時に芸術に対して理解のある環境になることを示すのである。</w:t>
      </w:r>
    </w:p>
    <w:p w:rsidR="00FC19CE" w:rsidRDefault="00FC19CE" w:rsidP="00794BC8">
      <w:r>
        <w:rPr>
          <w:rFonts w:hint="eastAsia"/>
        </w:rPr>
        <w:t xml:space="preserve">　行政の動きとして、文化庁は各地域の「文化力」（文化の持つ、人々に元気を与え地域社会を活性化させて、魅力ある社会づくりを推進する力）を盛り上げ、社会全体を元気にしていくためのプロジェクトを、各地域の関係者と協働して推進している。現在は、</w:t>
      </w:r>
      <w:r>
        <w:rPr>
          <w:rFonts w:hint="eastAsia"/>
        </w:rPr>
        <w:t>7</w:t>
      </w:r>
      <w:r>
        <w:rPr>
          <w:rFonts w:hint="eastAsia"/>
        </w:rPr>
        <w:t>つ（地域別に関西、</w:t>
      </w:r>
      <w:r w:rsidR="00D055AC">
        <w:rPr>
          <w:rFonts w:hint="eastAsia"/>
        </w:rPr>
        <w:t>丸の内、九州・沖縄、霞が関の</w:t>
      </w:r>
      <w:r w:rsidR="00D055AC">
        <w:rPr>
          <w:rFonts w:hint="eastAsia"/>
        </w:rPr>
        <w:t>4</w:t>
      </w:r>
      <w:r w:rsidR="00D055AC">
        <w:rPr>
          <w:rFonts w:hint="eastAsia"/>
        </w:rPr>
        <w:t>つと、テーマ別に修理現場、市民、発掘現場の</w:t>
      </w:r>
      <w:r w:rsidR="00D055AC">
        <w:rPr>
          <w:rFonts w:hint="eastAsia"/>
        </w:rPr>
        <w:t>3</w:t>
      </w:r>
      <w:r w:rsidR="00D055AC">
        <w:rPr>
          <w:rFonts w:hint="eastAsia"/>
        </w:rPr>
        <w:t>つ）を展開している。それぞれのプロジェクトにおいて、「文化力」ロゴマークやホームページを活用した広報活動など、「文化力」を発信するための取り組みを幅広く展開しているようだ。</w:t>
      </w:r>
    </w:p>
    <w:p w:rsidR="004B7DD1" w:rsidRDefault="00D56312" w:rsidP="00794BC8">
      <w:r>
        <w:rPr>
          <w:rFonts w:hint="eastAsia"/>
        </w:rPr>
        <w:t xml:space="preserve">　岡本太郎氏の「明日の神話」という作品は、</w:t>
      </w:r>
      <w:r w:rsidR="004B7DD1" w:rsidRPr="004B7DD1">
        <w:t>渋谷</w:t>
      </w:r>
      <w:r w:rsidR="004B7DD1">
        <w:rPr>
          <w:rFonts w:hint="eastAsia"/>
        </w:rPr>
        <w:t>の</w:t>
      </w:r>
      <w:r w:rsidR="004B7DD1" w:rsidRPr="004B7DD1">
        <w:t>JR</w:t>
      </w:r>
      <w:r w:rsidR="004B7DD1" w:rsidRPr="004B7DD1">
        <w:t>線と京王井の頭線を結ぶ</w:t>
      </w:r>
      <w:r w:rsidR="004B7DD1">
        <w:t>マークシティ内の連絡通路</w:t>
      </w:r>
      <w:r w:rsidR="004B7DD1">
        <w:rPr>
          <w:rFonts w:hint="eastAsia"/>
        </w:rPr>
        <w:t>に恒久設置されている。「明日の神話」というのは、岡本太郎が</w:t>
      </w:r>
      <w:r w:rsidR="004B7DD1" w:rsidRPr="004B7DD1">
        <w:t>メキシコの実業家から「新築ホテルのロビーを飾るための壁画を描いてほしい」という依頼を受け</w:t>
      </w:r>
      <w:r w:rsidR="004B7DD1">
        <w:rPr>
          <w:rFonts w:hint="eastAsia"/>
        </w:rPr>
        <w:t>て描いたものだ。</w:t>
      </w:r>
      <w:r w:rsidR="004B7DD1" w:rsidRPr="004B7DD1">
        <w:t>しかし、依頼主の経営状況が悪化したことでホテルは未完成のまま放置されることになり、</w:t>
      </w:r>
      <w:r w:rsidR="004B7DD1">
        <w:rPr>
          <w:rFonts w:hint="eastAsia"/>
        </w:rPr>
        <w:t>「</w:t>
      </w:r>
      <w:r w:rsidR="004B7DD1">
        <w:t>明日の神話</w:t>
      </w:r>
      <w:r w:rsidR="004B7DD1">
        <w:rPr>
          <w:rFonts w:hint="eastAsia"/>
        </w:rPr>
        <w:t>」</w:t>
      </w:r>
      <w:r w:rsidR="004B7DD1" w:rsidRPr="004B7DD1">
        <w:t>もロビーから取り外されて行方不明になっていた。永らく行方がわからなくなっていたが、</w:t>
      </w:r>
      <w:r w:rsidR="004B7DD1" w:rsidRPr="004B7DD1">
        <w:t>2003</w:t>
      </w:r>
      <w:r w:rsidR="004B7DD1" w:rsidRPr="004B7DD1">
        <w:t>年</w:t>
      </w:r>
      <w:r w:rsidR="004B7DD1">
        <w:rPr>
          <w:rFonts w:hint="eastAsia"/>
        </w:rPr>
        <w:t>9</w:t>
      </w:r>
      <w:r w:rsidR="004B7DD1" w:rsidRPr="004B7DD1">
        <w:t>月、メキシコシティ郊外の資材置き場で、</w:t>
      </w:r>
      <w:r w:rsidR="004B7DD1">
        <w:t>『明日の神話』が発見され</w:t>
      </w:r>
      <w:r w:rsidR="004B7DD1" w:rsidRPr="004B7DD1">
        <w:t>た。</w:t>
      </w:r>
      <w:r w:rsidR="004B7DD1">
        <w:rPr>
          <w:rFonts w:hint="eastAsia"/>
        </w:rPr>
        <w:t>なぜ、連絡通路に</w:t>
      </w:r>
      <w:r w:rsidR="000A098F">
        <w:rPr>
          <w:rFonts w:hint="eastAsia"/>
        </w:rPr>
        <w:t>縦</w:t>
      </w:r>
      <w:r w:rsidR="000A098F">
        <w:rPr>
          <w:rFonts w:hint="eastAsia"/>
        </w:rPr>
        <w:t>5.5m</w:t>
      </w:r>
      <w:r w:rsidR="000A098F">
        <w:rPr>
          <w:rFonts w:hint="eastAsia"/>
        </w:rPr>
        <w:t>横</w:t>
      </w:r>
      <w:r w:rsidR="000A098F">
        <w:rPr>
          <w:rFonts w:hint="eastAsia"/>
        </w:rPr>
        <w:t>30m</w:t>
      </w:r>
      <w:r w:rsidR="000A098F">
        <w:rPr>
          <w:rFonts w:hint="eastAsia"/>
        </w:rPr>
        <w:t>という巨大な作品を設置したのか。文化庁は、「</w:t>
      </w:r>
      <w:r w:rsidR="000A098F" w:rsidRPr="000A098F">
        <w:t>国民の心を一層豊かにし、我が国の「文化力」を高めていくためには、国民が芸術作品を鑑賞する機会を提供することが、大変重要です。文化庁におきましても、文化芸術振興基本法に基づいて、様々な取組を推進しているところでありますが、優れた芸術作品を鑑賞する機会を提供していくためには、文化芸術団体をはじめ、関係する自治体や企業の広範な協力が必要不可欠です。</w:t>
      </w:r>
      <w:r w:rsidR="000A098F">
        <w:rPr>
          <w:rFonts w:hint="eastAsia"/>
        </w:rPr>
        <w:t>」と述べる。つまり</w:t>
      </w:r>
      <w:r w:rsidR="000A098F" w:rsidRPr="000A098F">
        <w:rPr>
          <w:rFonts w:hint="eastAsia"/>
        </w:rPr>
        <w:t>、</w:t>
      </w:r>
      <w:r w:rsidR="000A098F" w:rsidRPr="000A098F">
        <w:t>芸術作品が広く国民に鑑賞され、我が国の文化の発展に</w:t>
      </w:r>
      <w:r w:rsidR="000A098F" w:rsidRPr="000A098F">
        <w:rPr>
          <w:rFonts w:hint="eastAsia"/>
        </w:rPr>
        <w:t>役立てることを</w:t>
      </w:r>
      <w:r w:rsidR="000A098F" w:rsidRPr="000A098F">
        <w:t>祈念</w:t>
      </w:r>
      <w:r w:rsidR="000A098F">
        <w:rPr>
          <w:rFonts w:hint="eastAsia"/>
        </w:rPr>
        <w:t>するということだ。</w:t>
      </w:r>
      <w:r w:rsidR="003070B0">
        <w:rPr>
          <w:rFonts w:hint="eastAsia"/>
        </w:rPr>
        <w:t>岡本太郎の「ピカソを超える」という目標からも伺えるような、</w:t>
      </w:r>
      <w:r w:rsidR="000A098F">
        <w:rPr>
          <w:rFonts w:hint="eastAsia"/>
        </w:rPr>
        <w:t>「明日の神話」という</w:t>
      </w:r>
      <w:r w:rsidR="003070B0">
        <w:rPr>
          <w:rFonts w:hint="eastAsia"/>
        </w:rPr>
        <w:t>大きな</w:t>
      </w:r>
      <w:r w:rsidR="000A098F">
        <w:rPr>
          <w:rFonts w:hint="eastAsia"/>
        </w:rPr>
        <w:t>作品を公共性のあるものにすることで、市民の文化力を上げようとしているのである。</w:t>
      </w:r>
    </w:p>
    <w:p w:rsidR="00500737" w:rsidRDefault="00500737" w:rsidP="00794BC8"/>
    <w:p w:rsidR="008B3E66" w:rsidRPr="008B3E66" w:rsidRDefault="008B3E66" w:rsidP="008B3E66">
      <w:r>
        <w:rPr>
          <w:noProof/>
          <w:color w:val="2F2F2F"/>
          <w:sz w:val="20"/>
          <w:szCs w:val="20"/>
        </w:rPr>
        <w:drawing>
          <wp:inline distT="0" distB="0" distL="0" distR="0">
            <wp:extent cx="2381250" cy="1590675"/>
            <wp:effectExtent l="19050" t="0" r="0" b="0"/>
            <wp:docPr id="1" name="図 1" descr="http://www.1101.com/asunoshinwa/images/news_08111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1101.com/asunoshinwa/images/news_081118-2.jpg"/>
                    <pic:cNvPicPr>
                      <a:picLocks noChangeAspect="1" noChangeArrowheads="1"/>
                    </pic:cNvPicPr>
                  </pic:nvPicPr>
                  <pic:blipFill>
                    <a:blip r:embed="rId7" cstate="print"/>
                    <a:srcRect/>
                    <a:stretch>
                      <a:fillRect/>
                    </a:stretch>
                  </pic:blipFill>
                  <pic:spPr bwMode="auto">
                    <a:xfrm>
                      <a:off x="0" y="0"/>
                      <a:ext cx="2381250" cy="1590675"/>
                    </a:xfrm>
                    <a:prstGeom prst="rect">
                      <a:avLst/>
                    </a:prstGeom>
                    <a:noFill/>
                    <a:ln w="9525">
                      <a:noFill/>
                      <a:miter lim="800000"/>
                      <a:headEnd/>
                      <a:tailEnd/>
                    </a:ln>
                  </pic:spPr>
                </pic:pic>
              </a:graphicData>
            </a:graphic>
          </wp:inline>
        </w:drawing>
      </w:r>
      <w:r>
        <w:rPr>
          <w:rFonts w:hint="eastAsia"/>
        </w:rPr>
        <w:t xml:space="preserve">　</w:t>
      </w:r>
      <w:r w:rsidRPr="008B3E66">
        <w:rPr>
          <w:noProof/>
        </w:rPr>
        <w:drawing>
          <wp:inline distT="0" distB="0" distL="0" distR="0">
            <wp:extent cx="2381250" cy="1590675"/>
            <wp:effectExtent l="19050" t="0" r="0" b="0"/>
            <wp:docPr id="12" name="図 12" descr="http://www.1101.com/asunoshinwa/images/news_081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1101.com/asunoshinwa/images/news_081117.jpg"/>
                    <pic:cNvPicPr>
                      <a:picLocks noChangeAspect="1" noChangeArrowheads="1"/>
                    </pic:cNvPicPr>
                  </pic:nvPicPr>
                  <pic:blipFill>
                    <a:blip r:embed="rId8" cstate="print"/>
                    <a:srcRect/>
                    <a:stretch>
                      <a:fillRect/>
                    </a:stretch>
                  </pic:blipFill>
                  <pic:spPr bwMode="auto">
                    <a:xfrm>
                      <a:off x="0" y="0"/>
                      <a:ext cx="2381250" cy="1590675"/>
                    </a:xfrm>
                    <a:prstGeom prst="rect">
                      <a:avLst/>
                    </a:prstGeom>
                    <a:noFill/>
                    <a:ln w="9525">
                      <a:noFill/>
                      <a:miter lim="800000"/>
                      <a:headEnd/>
                      <a:tailEnd/>
                    </a:ln>
                  </pic:spPr>
                </pic:pic>
              </a:graphicData>
            </a:graphic>
          </wp:inline>
        </w:drawing>
      </w:r>
    </w:p>
    <w:p w:rsidR="000A098F" w:rsidRDefault="000A098F" w:rsidP="00794BC8"/>
    <w:p w:rsidR="00E22F5C" w:rsidRDefault="008B3E66" w:rsidP="004F2193">
      <w:pPr>
        <w:ind w:firstLineChars="100" w:firstLine="210"/>
      </w:pPr>
      <w:r>
        <w:rPr>
          <w:rFonts w:hint="eastAsia"/>
        </w:rPr>
        <w:t>上の写真からも分かるように、とてつもなく大きい作品であることがわかる。</w:t>
      </w:r>
      <w:r w:rsidR="00E22F5C">
        <w:rPr>
          <w:rFonts w:hint="eastAsia"/>
        </w:rPr>
        <w:t>市民は毎日、この連絡通路を通るたびに、何の気なしにこの作品に触れるのである。多くの人々が行き交うこの場所で、まじまじと作品を見ることはないかもしれない。しかし、自然に人々</w:t>
      </w:r>
      <w:r w:rsidR="00E22F5C">
        <w:rPr>
          <w:rFonts w:hint="eastAsia"/>
        </w:rPr>
        <w:lastRenderedPageBreak/>
        <w:t>のなかに根付くアートという存在が、芸術の垣根をフラットにしている</w:t>
      </w:r>
      <w:r w:rsidR="00E47EAE">
        <w:rPr>
          <w:rFonts w:hint="eastAsia"/>
        </w:rPr>
        <w:t>といえるだろう。また、</w:t>
      </w:r>
      <w:r>
        <w:rPr>
          <w:rFonts w:hint="eastAsia"/>
        </w:rPr>
        <w:t>この</w:t>
      </w:r>
      <w:r w:rsidR="00E47EAE">
        <w:rPr>
          <w:rFonts w:hint="eastAsia"/>
        </w:rPr>
        <w:t>「</w:t>
      </w:r>
      <w:r>
        <w:rPr>
          <w:rFonts w:hint="eastAsia"/>
        </w:rPr>
        <w:t>明日の神話</w:t>
      </w:r>
      <w:r w:rsidR="00E47EAE">
        <w:rPr>
          <w:rFonts w:hint="eastAsia"/>
        </w:rPr>
        <w:t>」</w:t>
      </w:r>
      <w:r>
        <w:rPr>
          <w:rFonts w:hint="eastAsia"/>
        </w:rPr>
        <w:t>というのは、</w:t>
      </w:r>
      <w:r w:rsidR="00E22F5C">
        <w:rPr>
          <w:rFonts w:hint="eastAsia"/>
        </w:rPr>
        <w:t>第五福竜丸（遠洋マグロ漁船）</w:t>
      </w:r>
      <w:r w:rsidR="00E22F5C" w:rsidRPr="00E22F5C">
        <w:rPr>
          <w:rFonts w:hint="eastAsia"/>
        </w:rPr>
        <w:t>が</w:t>
      </w:r>
      <w:r w:rsidR="00E22F5C">
        <w:rPr>
          <w:rFonts w:hint="eastAsia"/>
        </w:rPr>
        <w:t>被爆</w:t>
      </w:r>
      <w:r w:rsidR="00E22F5C" w:rsidRPr="00E22F5C">
        <w:rPr>
          <w:rFonts w:hint="eastAsia"/>
        </w:rPr>
        <w:t>した際の</w:t>
      </w:r>
      <w:r w:rsidR="00E22F5C">
        <w:rPr>
          <w:rFonts w:hint="eastAsia"/>
        </w:rPr>
        <w:t>水爆</w:t>
      </w:r>
      <w:r w:rsidR="00E22F5C" w:rsidRPr="00E22F5C">
        <w:rPr>
          <w:rFonts w:hint="eastAsia"/>
        </w:rPr>
        <w:t>の炸裂の瞬間</w:t>
      </w:r>
      <w:r w:rsidR="00E22F5C">
        <w:rPr>
          <w:rFonts w:hint="eastAsia"/>
        </w:rPr>
        <w:t>をテーマにしたものであり、３．１１の東北大震災以後、人々に与える見方も変わっていったのではないかと思う。現に、落書きされるという問題が起こっており、福島の原発事故をイメージした、原子炉建屋が４つ描かれたという。</w:t>
      </w:r>
    </w:p>
    <w:p w:rsidR="00E22F5C" w:rsidRDefault="00E22F5C" w:rsidP="00794BC8">
      <w:r>
        <w:rPr>
          <w:noProof/>
          <w:color w:val="000000"/>
        </w:rPr>
        <w:drawing>
          <wp:inline distT="0" distB="0" distL="0" distR="0">
            <wp:extent cx="4800600" cy="2486025"/>
            <wp:effectExtent l="19050" t="0" r="0" b="0"/>
            <wp:docPr id="17" name="図 17" descr="岡本太郎　明日の神話　原発貼り付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岡本太郎　明日の神話　原発貼り付け"/>
                    <pic:cNvPicPr>
                      <a:picLocks noChangeAspect="1" noChangeArrowheads="1"/>
                    </pic:cNvPicPr>
                  </pic:nvPicPr>
                  <pic:blipFill>
                    <a:blip r:embed="rId9" cstate="print"/>
                    <a:srcRect/>
                    <a:stretch>
                      <a:fillRect/>
                    </a:stretch>
                  </pic:blipFill>
                  <pic:spPr bwMode="auto">
                    <a:xfrm>
                      <a:off x="0" y="0"/>
                      <a:ext cx="4800600" cy="2486025"/>
                    </a:xfrm>
                    <a:prstGeom prst="rect">
                      <a:avLst/>
                    </a:prstGeom>
                    <a:noFill/>
                    <a:ln w="9525">
                      <a:noFill/>
                      <a:miter lim="800000"/>
                      <a:headEnd/>
                      <a:tailEnd/>
                    </a:ln>
                  </pic:spPr>
                </pic:pic>
              </a:graphicData>
            </a:graphic>
          </wp:inline>
        </w:drawing>
      </w:r>
    </w:p>
    <w:p w:rsidR="008B3E66" w:rsidRDefault="00E47EAE" w:rsidP="00794BC8">
      <w:r>
        <w:rPr>
          <w:rFonts w:hint="eastAsia"/>
        </w:rPr>
        <w:t xml:space="preserve">　このように、芸術作品が日常の物議をかもしだすということは、それだけの関心を集めていると言っても</w:t>
      </w:r>
      <w:r w:rsidR="004F2193">
        <w:rPr>
          <w:rFonts w:hint="eastAsia"/>
        </w:rPr>
        <w:t>い</w:t>
      </w:r>
      <w:r>
        <w:rPr>
          <w:rFonts w:hint="eastAsia"/>
        </w:rPr>
        <w:t>いだろう。作品自体の善し悪しではなく、</w:t>
      </w:r>
      <w:r w:rsidR="004F2193">
        <w:rPr>
          <w:rFonts w:hint="eastAsia"/>
        </w:rPr>
        <w:t>原発問題云々でもなく、</w:t>
      </w:r>
      <w:r>
        <w:rPr>
          <w:rFonts w:hint="eastAsia"/>
        </w:rPr>
        <w:t>賛否両論</w:t>
      </w:r>
      <w:r w:rsidR="004F2193">
        <w:rPr>
          <w:rFonts w:hint="eastAsia"/>
        </w:rPr>
        <w:t>なにかしらの</w:t>
      </w:r>
      <w:r>
        <w:rPr>
          <w:rFonts w:hint="eastAsia"/>
        </w:rPr>
        <w:t>意見が交わされることは、少なからず良いことだと思う。</w:t>
      </w:r>
      <w:r w:rsidR="004F2193">
        <w:rPr>
          <w:rFonts w:hint="eastAsia"/>
        </w:rPr>
        <w:t>感じること、考えることをやめたら、人はただの人形である。生きるための手段の一つとして、芸術に触れることが人に大きく関わるのであると思う。</w:t>
      </w:r>
    </w:p>
    <w:p w:rsidR="008B3E66" w:rsidRPr="004F2193" w:rsidRDefault="008B3E66" w:rsidP="00794BC8"/>
    <w:p w:rsidR="00851D6F" w:rsidRPr="000A098F" w:rsidRDefault="00851D6F" w:rsidP="00794BC8"/>
    <w:p w:rsidR="002A05AB" w:rsidRDefault="00947A14" w:rsidP="00794BC8">
      <w:pPr>
        <w:rPr>
          <w:b/>
        </w:rPr>
      </w:pPr>
      <w:r>
        <w:rPr>
          <w:rFonts w:hint="eastAsia"/>
          <w:b/>
        </w:rPr>
        <w:t>１－３　人</w:t>
      </w:r>
      <w:r w:rsidR="002A05AB" w:rsidRPr="006C6B5E">
        <w:rPr>
          <w:rFonts w:hint="eastAsia"/>
          <w:b/>
        </w:rPr>
        <w:t>から経済へ</w:t>
      </w:r>
    </w:p>
    <w:p w:rsidR="004B4954" w:rsidRPr="006C6B5E" w:rsidRDefault="004B4954" w:rsidP="00794BC8">
      <w:pPr>
        <w:rPr>
          <w:b/>
        </w:rPr>
      </w:pPr>
    </w:p>
    <w:p w:rsidR="00D750EC" w:rsidRDefault="00D750EC" w:rsidP="00794BC8">
      <w:r>
        <w:rPr>
          <w:rFonts w:hint="eastAsia"/>
        </w:rPr>
        <w:t xml:space="preserve">　</w:t>
      </w:r>
      <w:r w:rsidR="00882849">
        <w:rPr>
          <w:rFonts w:hint="eastAsia"/>
        </w:rPr>
        <w:t>経済とは一般的に、人間の共同生活の基礎をなす財・サービスの生産・分配・消費の行為・過程、並びにそれを通じて形成される人と人との社会関係の総体（広辞苑　第五版）のことである。</w:t>
      </w:r>
      <w:r>
        <w:rPr>
          <w:rFonts w:hint="eastAsia"/>
        </w:rPr>
        <w:t>私がここで述べる経済は、何か</w:t>
      </w:r>
      <w:r w:rsidR="009269BB">
        <w:rPr>
          <w:rFonts w:hint="eastAsia"/>
        </w:rPr>
        <w:t>商品を</w:t>
      </w:r>
      <w:r w:rsidR="00E81F14">
        <w:rPr>
          <w:rFonts w:hint="eastAsia"/>
        </w:rPr>
        <w:t>買うことで</w:t>
      </w:r>
      <w:r w:rsidR="009269BB">
        <w:rPr>
          <w:rFonts w:hint="eastAsia"/>
        </w:rPr>
        <w:t>直接的にその売上がどうだということで</w:t>
      </w:r>
      <w:r w:rsidR="00E81F14">
        <w:rPr>
          <w:rFonts w:hint="eastAsia"/>
        </w:rPr>
        <w:t>は</w:t>
      </w:r>
      <w:r w:rsidR="009269BB">
        <w:rPr>
          <w:rFonts w:hint="eastAsia"/>
        </w:rPr>
        <w:t>ない。芸術に興味をも</w:t>
      </w:r>
      <w:r w:rsidR="00E81F14">
        <w:rPr>
          <w:rFonts w:hint="eastAsia"/>
        </w:rPr>
        <w:t>ち</w:t>
      </w:r>
      <w:r w:rsidR="009269BB">
        <w:rPr>
          <w:rFonts w:hint="eastAsia"/>
        </w:rPr>
        <w:t>、芸術にふれることで満たされた人々が増えればどうなるかということである。</w:t>
      </w:r>
      <w:r w:rsidR="0091092E">
        <w:rPr>
          <w:rFonts w:hint="eastAsia"/>
        </w:rPr>
        <w:t>行動主義心理学から言えば、多くの行動主義者に共通する</w:t>
      </w:r>
      <w:r w:rsidR="0091092E">
        <w:rPr>
          <w:rFonts w:hint="eastAsia"/>
        </w:rPr>
        <w:t>1</w:t>
      </w:r>
      <w:r w:rsidR="0091092E">
        <w:rPr>
          <w:rFonts w:hint="eastAsia"/>
        </w:rPr>
        <w:t>つの仮説は、“自由意思は錯覚であり、行動は遺伝と環境の両因子の組み合わせによって決定されていく”というものである。</w:t>
      </w:r>
      <w:r w:rsidR="00322377">
        <w:rPr>
          <w:rFonts w:hint="eastAsia"/>
        </w:rPr>
        <w:t>私の考える一連の流れは、興味→情報収集→行動→体験→満足→評価である。</w:t>
      </w:r>
      <w:r w:rsidR="00A70E20">
        <w:rPr>
          <w:rFonts w:hint="eastAsia"/>
        </w:rPr>
        <w:t>人は</w:t>
      </w:r>
      <w:r w:rsidR="00A70E20" w:rsidRPr="00A70E20">
        <w:rPr>
          <w:rFonts w:hint="eastAsia"/>
        </w:rPr>
        <w:t>関心のある</w:t>
      </w:r>
      <w:r w:rsidR="00A70E20">
        <w:rPr>
          <w:rFonts w:hint="eastAsia"/>
        </w:rPr>
        <w:t>商品（必ずしも</w:t>
      </w:r>
      <w:r w:rsidR="00A70E20" w:rsidRPr="00A70E20">
        <w:rPr>
          <w:rFonts w:hint="eastAsia"/>
        </w:rPr>
        <w:t>製品</w:t>
      </w:r>
      <w:r w:rsidR="00A70E20">
        <w:rPr>
          <w:rFonts w:hint="eastAsia"/>
        </w:rPr>
        <w:t>ではない）</w:t>
      </w:r>
      <w:r w:rsidR="00A70E20" w:rsidRPr="00A70E20">
        <w:rPr>
          <w:rFonts w:hint="eastAsia"/>
        </w:rPr>
        <w:t>であれば、購買意欲がなくても情報検索を継続的に行う。</w:t>
      </w:r>
      <w:r w:rsidR="00322377">
        <w:rPr>
          <w:rFonts w:hint="eastAsia"/>
        </w:rPr>
        <w:t>この時点ですでに、心の豊かさは指数に現れる。</w:t>
      </w:r>
      <w:r w:rsidR="00A70E20" w:rsidRPr="00A70E20">
        <w:rPr>
          <w:rFonts w:hint="eastAsia"/>
        </w:rPr>
        <w:t>次に、情報収集・分析が済んだら、</w:t>
      </w:r>
      <w:r w:rsidR="00322377">
        <w:rPr>
          <w:rFonts w:hint="eastAsia"/>
        </w:rPr>
        <w:t>行動（移動）手段を</w:t>
      </w:r>
      <w:r w:rsidR="00A70E20" w:rsidRPr="00A70E20">
        <w:rPr>
          <w:rFonts w:hint="eastAsia"/>
        </w:rPr>
        <w:t>選ぶ。</w:t>
      </w:r>
      <w:r w:rsidR="00322377">
        <w:rPr>
          <w:rFonts w:hint="eastAsia"/>
        </w:rPr>
        <w:t>そして訪れ、評価に入り、「また来たい」であったり、「来て良かった」と思えば、</w:t>
      </w:r>
      <w:r w:rsidR="00BF18E7">
        <w:rPr>
          <w:rFonts w:hint="eastAsia"/>
        </w:rPr>
        <w:t>その評価は第三者へと広がる</w:t>
      </w:r>
      <w:r w:rsidR="00BF18E7">
        <w:rPr>
          <w:rFonts w:hint="eastAsia"/>
        </w:rPr>
        <w:lastRenderedPageBreak/>
        <w:t>のである。いわゆる口コミと言うのは、人々の満足度が電波となるのだ。この、評価で満足が得られなければ、忠実な顧客とはなりえない。</w:t>
      </w:r>
      <w:r w:rsidR="0091092E" w:rsidRPr="0091092E">
        <w:rPr>
          <w:rFonts w:hint="eastAsia"/>
        </w:rPr>
        <w:t>満足させても、積極的にリレーションシップを結ぶ努力をしなければ、客は他に流れてしまう。同じような商品が市場に溢れていることを忘れてはならない。顧客に満足を与えるとともに、顧客維持の努力も重要なのだ。</w:t>
      </w:r>
      <w:r w:rsidR="00E81F14">
        <w:rPr>
          <w:rFonts w:hint="eastAsia"/>
        </w:rPr>
        <w:t>ある地点へ訪れるまでの費用、そこでの入館ないし体験料、泊るのであれば宿泊料、そして人が</w:t>
      </w:r>
      <w:r w:rsidR="00BF18E7">
        <w:rPr>
          <w:rFonts w:hint="eastAsia"/>
        </w:rPr>
        <w:t>集まるところに人は</w:t>
      </w:r>
      <w:r w:rsidR="00E81F14">
        <w:rPr>
          <w:rFonts w:hint="eastAsia"/>
        </w:rPr>
        <w:t>集ま</w:t>
      </w:r>
      <w:r w:rsidR="00BF18E7">
        <w:rPr>
          <w:rFonts w:hint="eastAsia"/>
        </w:rPr>
        <w:t>り</w:t>
      </w:r>
      <w:r w:rsidR="00E81F14">
        <w:rPr>
          <w:rFonts w:hint="eastAsia"/>
        </w:rPr>
        <w:t>その地域は活性される</w:t>
      </w:r>
      <w:r w:rsidR="00BF18E7">
        <w:rPr>
          <w:rFonts w:hint="eastAsia"/>
        </w:rPr>
        <w:t>。</w:t>
      </w:r>
      <w:r w:rsidR="00E81F14">
        <w:rPr>
          <w:rFonts w:hint="eastAsia"/>
        </w:rPr>
        <w:t>人は気持ちが高揚すれば購買意欲も高まる</w:t>
      </w:r>
      <w:r w:rsidR="00BF18E7">
        <w:rPr>
          <w:rFonts w:hint="eastAsia"/>
        </w:rPr>
        <w:t>ため、心が満たされれば財布のヒモは緩むのである。</w:t>
      </w:r>
    </w:p>
    <w:p w:rsidR="00024740" w:rsidRDefault="00024740" w:rsidP="00794BC8">
      <w:r>
        <w:rPr>
          <w:rFonts w:hint="eastAsia"/>
        </w:rPr>
        <w:t xml:space="preserve">　これら、芸術・人・経済という３つのキーワードは、全く別の意味を持ちながら、私たちの生活に深く連鎖しているのである。そしてこの芸術こそが、人間形成の大部分を占め、経済を動かしていると言っても過言ではないのである。</w:t>
      </w:r>
    </w:p>
    <w:p w:rsidR="002A05AB" w:rsidRDefault="002A05AB" w:rsidP="002A05AB"/>
    <w:p w:rsidR="00A06B42" w:rsidRDefault="00A06B42" w:rsidP="002A05AB"/>
    <w:p w:rsidR="00A06B42" w:rsidRPr="00A460AE" w:rsidRDefault="00947A14" w:rsidP="00947A14">
      <w:pPr>
        <w:ind w:firstLineChars="100" w:firstLine="211"/>
        <w:rPr>
          <w:b/>
        </w:rPr>
      </w:pPr>
      <w:r>
        <w:rPr>
          <w:rFonts w:hint="eastAsia"/>
          <w:b/>
        </w:rPr>
        <w:t>２章　そ</w:t>
      </w:r>
      <w:r w:rsidR="00A06B42" w:rsidRPr="00A460AE">
        <w:rPr>
          <w:rFonts w:hint="eastAsia"/>
          <w:b/>
        </w:rPr>
        <w:t>もそも芸術とは何か</w:t>
      </w:r>
    </w:p>
    <w:p w:rsidR="00A06B42" w:rsidRDefault="00A06B42" w:rsidP="002A05AB"/>
    <w:p w:rsidR="003B5E36" w:rsidRDefault="00A06B42" w:rsidP="003B5E36">
      <w:r>
        <w:rPr>
          <w:rFonts w:hint="eastAsia"/>
        </w:rPr>
        <w:t xml:space="preserve">　芸術とは、</w:t>
      </w:r>
      <w:r w:rsidR="003B5E36">
        <w:rPr>
          <w:rFonts w:hint="eastAsia"/>
        </w:rPr>
        <w:t>一般的に、一定の材料・技術・様式を駆使して、美的価値を創造・表現しようとする人間の活動およびその所産であり、</w:t>
      </w:r>
      <w:r w:rsidR="003B5E36" w:rsidRPr="003B5E36">
        <w:rPr>
          <w:rFonts w:hint="eastAsia"/>
        </w:rPr>
        <w:t>とりわけ表現者側の活動として掴まれる側面が強く、その場合、表現者が鑑賞者に働きかけるためにとった手段、媒体、対象などの作品やその過程を芸術と呼ぶ。表現者が鑑賞者に伝えようとする内容は、信念、思想、感覚、感情など様々である</w:t>
      </w:r>
      <w:r w:rsidR="003B5E36">
        <w:rPr>
          <w:rFonts w:hint="eastAsia"/>
        </w:rPr>
        <w:t>とされる</w:t>
      </w:r>
      <w:r w:rsidR="003B5E36" w:rsidRPr="003B5E36">
        <w:rPr>
          <w:rFonts w:hint="eastAsia"/>
        </w:rPr>
        <w:t>。</w:t>
      </w:r>
    </w:p>
    <w:p w:rsidR="003B5E36" w:rsidRDefault="003B5E36" w:rsidP="003B5E36"/>
    <w:p w:rsidR="00174781" w:rsidRDefault="00174781" w:rsidP="003B5E36"/>
    <w:p w:rsidR="003B5E36" w:rsidRDefault="00947A14" w:rsidP="003B5E36">
      <w:pPr>
        <w:rPr>
          <w:b/>
        </w:rPr>
      </w:pPr>
      <w:r>
        <w:rPr>
          <w:rFonts w:hint="eastAsia"/>
          <w:b/>
        </w:rPr>
        <w:t xml:space="preserve">２－１　</w:t>
      </w:r>
      <w:r w:rsidR="003B5E36" w:rsidRPr="00A460AE">
        <w:rPr>
          <w:rFonts w:hint="eastAsia"/>
          <w:b/>
        </w:rPr>
        <w:t>芸術家は何を目的にそれをつくったか</w:t>
      </w:r>
    </w:p>
    <w:p w:rsidR="004B4954" w:rsidRPr="00A460AE" w:rsidRDefault="004B4954" w:rsidP="003B5E36">
      <w:pPr>
        <w:rPr>
          <w:b/>
        </w:rPr>
      </w:pPr>
    </w:p>
    <w:p w:rsidR="00746198" w:rsidRDefault="003B5E36" w:rsidP="003B5E36">
      <w:r>
        <w:rPr>
          <w:rFonts w:hint="eastAsia"/>
        </w:rPr>
        <w:t xml:space="preserve">　例にマルセル・デュシャンという美術家を挙げよう。</w:t>
      </w:r>
      <w:r w:rsidR="00E321C8" w:rsidRPr="00E321C8">
        <w:rPr>
          <w:rFonts w:hint="eastAsia"/>
        </w:rPr>
        <w:t>既成の物をそのまま、あるいは若干手を加えただけのものをオブジェとして提示した「レディ・メイド</w:t>
      </w:r>
      <w:r w:rsidR="00D56312">
        <w:rPr>
          <w:rFonts w:hint="eastAsia"/>
        </w:rPr>
        <w:t>」が</w:t>
      </w:r>
      <w:r w:rsidR="00E321C8" w:rsidRPr="00E321C8">
        <w:rPr>
          <w:rFonts w:hint="eastAsia"/>
        </w:rPr>
        <w:t>数多く</w:t>
      </w:r>
      <w:r w:rsidR="00D56312">
        <w:rPr>
          <w:rFonts w:hint="eastAsia"/>
        </w:rPr>
        <w:t>ある。その中でもよく知られているのが、</w:t>
      </w:r>
      <w:r>
        <w:rPr>
          <w:rFonts w:hint="eastAsia"/>
        </w:rPr>
        <w:t>普通の男子用小便器に「泉」というタイトルを付けた作品</w:t>
      </w:r>
      <w:r w:rsidR="00D56312">
        <w:rPr>
          <w:rFonts w:hint="eastAsia"/>
        </w:rPr>
        <w:t>だ</w:t>
      </w:r>
      <w:r w:rsidR="000E5FB8">
        <w:rPr>
          <w:rFonts w:hint="eastAsia"/>
        </w:rPr>
        <w:t>。</w:t>
      </w:r>
    </w:p>
    <w:p w:rsidR="00495BDC" w:rsidRPr="00495BDC" w:rsidRDefault="00746198" w:rsidP="003B5E36">
      <w:r>
        <w:rPr>
          <w:noProof/>
          <w:color w:val="0000FF"/>
          <w:sz w:val="23"/>
          <w:szCs w:val="23"/>
        </w:rPr>
        <w:drawing>
          <wp:anchor distT="0" distB="0" distL="114300" distR="114300" simplePos="0" relativeHeight="251659264" behindDoc="0" locked="0" layoutInCell="1" allowOverlap="1">
            <wp:simplePos x="0" y="0"/>
            <wp:positionH relativeFrom="column">
              <wp:posOffset>15240</wp:posOffset>
            </wp:positionH>
            <wp:positionV relativeFrom="paragraph">
              <wp:posOffset>44450</wp:posOffset>
            </wp:positionV>
            <wp:extent cx="1599565" cy="2190750"/>
            <wp:effectExtent l="19050" t="0" r="635" b="0"/>
            <wp:wrapSquare wrapText="bothSides"/>
            <wp:docPr id="2" name="図 1" descr="http://upload.wikimedia.org/wikipedia/commons/thumb/f/f6/Duchamp_Fountaine.jpg/250px-Duchamp_Fountaine.jp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thumb/f/f6/Duchamp_Fountaine.jpg/250px-Duchamp_Fountaine.jpg">
                      <a:hlinkClick r:id="rId10"/>
                    </pic:cNvPr>
                    <pic:cNvPicPr>
                      <a:picLocks noChangeAspect="1" noChangeArrowheads="1"/>
                    </pic:cNvPicPr>
                  </pic:nvPicPr>
                  <pic:blipFill>
                    <a:blip r:embed="rId11" cstate="print"/>
                    <a:srcRect/>
                    <a:stretch>
                      <a:fillRect/>
                    </a:stretch>
                  </pic:blipFill>
                  <pic:spPr bwMode="auto">
                    <a:xfrm>
                      <a:off x="0" y="0"/>
                      <a:ext cx="1599565" cy="2190750"/>
                    </a:xfrm>
                    <a:prstGeom prst="rect">
                      <a:avLst/>
                    </a:prstGeom>
                    <a:noFill/>
                    <a:ln w="9525">
                      <a:noFill/>
                      <a:miter lim="800000"/>
                      <a:headEnd/>
                      <a:tailEnd/>
                    </a:ln>
                  </pic:spPr>
                </pic:pic>
              </a:graphicData>
            </a:graphic>
          </wp:anchor>
        </w:drawing>
      </w:r>
      <w:r w:rsidR="00A460AE">
        <w:rPr>
          <w:rFonts w:hint="eastAsia"/>
        </w:rPr>
        <w:t>現代美術の先駆者とも言える彼の</w:t>
      </w:r>
      <w:r w:rsidR="000E5FB8">
        <w:rPr>
          <w:rFonts w:hint="eastAsia"/>
        </w:rPr>
        <w:t>「みるものが芸術をつくる」という考え方を端的に示したもの</w:t>
      </w:r>
      <w:r w:rsidR="00D56312">
        <w:rPr>
          <w:rFonts w:hint="eastAsia"/>
        </w:rPr>
        <w:t>であるといえる</w:t>
      </w:r>
      <w:r w:rsidR="000E5FB8">
        <w:rPr>
          <w:rFonts w:hint="eastAsia"/>
        </w:rPr>
        <w:t>。</w:t>
      </w:r>
      <w:r w:rsidR="00A460AE">
        <w:rPr>
          <w:rFonts w:hint="eastAsia"/>
        </w:rPr>
        <w:t>芸術に関する価値観は人それぞれ</w:t>
      </w:r>
      <w:r w:rsidR="00D56312">
        <w:rPr>
          <w:rFonts w:hint="eastAsia"/>
        </w:rPr>
        <w:t>だ</w:t>
      </w:r>
      <w:r w:rsidR="00A460AE">
        <w:rPr>
          <w:rFonts w:hint="eastAsia"/>
        </w:rPr>
        <w:t>。</w:t>
      </w:r>
      <w:r w:rsidR="000E5FB8">
        <w:rPr>
          <w:rFonts w:hint="eastAsia"/>
        </w:rPr>
        <w:t>作品には一つ一つにその作者からの</w:t>
      </w:r>
      <w:r w:rsidR="00D56312">
        <w:rPr>
          <w:rFonts w:hint="eastAsia"/>
        </w:rPr>
        <w:t>何か訴えかけたい</w:t>
      </w:r>
      <w:r w:rsidR="000E5FB8">
        <w:rPr>
          <w:rFonts w:hint="eastAsia"/>
        </w:rPr>
        <w:t>メッセージが込められている。そのため、</w:t>
      </w:r>
      <w:r w:rsidR="00024740">
        <w:rPr>
          <w:rFonts w:hint="eastAsia"/>
        </w:rPr>
        <w:t>ブームのように各地で行われているトリエンナーレなどにおいて、</w:t>
      </w:r>
      <w:r w:rsidR="000E5FB8">
        <w:rPr>
          <w:rFonts w:hint="eastAsia"/>
        </w:rPr>
        <w:t>ただ有名だという理由だけで、それぞれの地域へ姿を現すと、そのメッセージも作品の良さも伝わらなくなる。</w:t>
      </w:r>
      <w:r w:rsidR="00024740">
        <w:rPr>
          <w:rFonts w:hint="eastAsia"/>
        </w:rPr>
        <w:t>見る者に何かしらの思いを伝えることが出来ないだけでなく、訪れた者自体も「なぜ、自分は今ここにいるのか」という疑問を抱いて</w:t>
      </w:r>
      <w:r w:rsidR="00024740">
        <w:rPr>
          <w:rFonts w:hint="eastAsia"/>
        </w:rPr>
        <w:lastRenderedPageBreak/>
        <w:t>しまうかもしれない。</w:t>
      </w:r>
      <w:r w:rsidR="00A44A73">
        <w:rPr>
          <w:rFonts w:hint="eastAsia"/>
        </w:rPr>
        <w:t>そうなってしまうと、トリエンナーレの開催目的は全くして伝わらず、</w:t>
      </w:r>
      <w:r w:rsidR="00495BDC">
        <w:rPr>
          <w:rFonts w:hint="eastAsia"/>
        </w:rPr>
        <w:t>市民の文化力向上という意味でも</w:t>
      </w:r>
      <w:r w:rsidR="00A44A73">
        <w:rPr>
          <w:rFonts w:hint="eastAsia"/>
        </w:rPr>
        <w:t>成功したと言えなくなるだろう。</w:t>
      </w:r>
      <w:r w:rsidR="00495BDC">
        <w:rPr>
          <w:rFonts w:hint="eastAsia"/>
        </w:rPr>
        <w:t>「芸術祭を開催しました、けれども、終わってみると何も残っていませんでした。」では、ただのお祭騒ぎである。幸いというのか、トリエンナーレというものは</w:t>
      </w:r>
      <w:r w:rsidR="00495BDC">
        <w:rPr>
          <w:rFonts w:hint="eastAsia"/>
        </w:rPr>
        <w:t>3</w:t>
      </w:r>
      <w:r w:rsidR="00495BDC">
        <w:rPr>
          <w:rFonts w:hint="eastAsia"/>
        </w:rPr>
        <w:t>年に</w:t>
      </w:r>
      <w:r w:rsidR="00495BDC">
        <w:rPr>
          <w:rFonts w:hint="eastAsia"/>
        </w:rPr>
        <w:t>1</w:t>
      </w:r>
      <w:r w:rsidR="00495BDC">
        <w:rPr>
          <w:rFonts w:hint="eastAsia"/>
        </w:rPr>
        <w:t>度開催される。そのためただ一度きりで終わるのではなく、次にどう活かすかが常に課題になる。試行錯誤を繰り返し、表現者と作品と観賞者が一体になるところを模索し続けることで、ブームとなっている各地の芸術祭は、徐々にその地域色を色付けていくことになるのである。</w:t>
      </w:r>
    </w:p>
    <w:p w:rsidR="00A460AE" w:rsidRDefault="00473FE4" w:rsidP="00A460AE">
      <w:r>
        <w:rPr>
          <w:rFonts w:hint="eastAsia"/>
          <w:noProof/>
        </w:rPr>
        <w:drawing>
          <wp:anchor distT="0" distB="0" distL="114300" distR="114300" simplePos="0" relativeHeight="251660288" behindDoc="0" locked="0" layoutInCell="1" allowOverlap="1">
            <wp:simplePos x="0" y="0"/>
            <wp:positionH relativeFrom="column">
              <wp:posOffset>0</wp:posOffset>
            </wp:positionH>
            <wp:positionV relativeFrom="paragraph">
              <wp:posOffset>114300</wp:posOffset>
            </wp:positionV>
            <wp:extent cx="1023620" cy="1362075"/>
            <wp:effectExtent l="19050" t="0" r="5080" b="0"/>
            <wp:wrapSquare wrapText="bothSides"/>
            <wp:docPr id="7" name="imgBoxImg" descr="クリックすると新しいウィンドウで開きます">
              <a:hlinkClick xmlns:a="http://schemas.openxmlformats.org/drawingml/2006/main" r:id="rId12" tgtFrame="&quot;imagewi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BoxImg" descr="クリックすると新しいウィンドウで開きます">
                      <a:hlinkClick r:id="rId12" tgtFrame="&quot;imagewin&quot;"/>
                    </pic:cNvPr>
                    <pic:cNvPicPr>
                      <a:picLocks noChangeAspect="1" noChangeArrowheads="1"/>
                    </pic:cNvPicPr>
                  </pic:nvPicPr>
                  <pic:blipFill>
                    <a:blip r:embed="rId13" cstate="print"/>
                    <a:srcRect/>
                    <a:stretch>
                      <a:fillRect/>
                    </a:stretch>
                  </pic:blipFill>
                  <pic:spPr bwMode="auto">
                    <a:xfrm>
                      <a:off x="0" y="0"/>
                      <a:ext cx="1023620" cy="1362075"/>
                    </a:xfrm>
                    <a:prstGeom prst="rect">
                      <a:avLst/>
                    </a:prstGeom>
                    <a:noFill/>
                    <a:ln w="9525">
                      <a:noFill/>
                      <a:miter lim="800000"/>
                      <a:headEnd/>
                      <a:tailEnd/>
                    </a:ln>
                  </pic:spPr>
                </pic:pic>
              </a:graphicData>
            </a:graphic>
          </wp:anchor>
        </w:drawing>
      </w:r>
      <w:r w:rsidR="00A460AE">
        <w:rPr>
          <w:rFonts w:hint="eastAsia"/>
        </w:rPr>
        <w:t xml:space="preserve">　</w:t>
      </w:r>
      <w:r w:rsidR="00D56312">
        <w:rPr>
          <w:rFonts w:hint="eastAsia"/>
        </w:rPr>
        <w:t>次に、</w:t>
      </w:r>
      <w:r w:rsidR="00A460AE">
        <w:rPr>
          <w:rFonts w:hint="eastAsia"/>
        </w:rPr>
        <w:t>太陽の塔で有名な岡本太郎氏の芸術に対する世界観は、「</w:t>
      </w:r>
      <w:r w:rsidR="00A460AE" w:rsidRPr="00A460AE">
        <w:rPr>
          <w:rFonts w:hint="eastAsia"/>
        </w:rPr>
        <w:t>手先の巧さ、美しさ、心地よさは、芸術の本質とは全く関係がなく、むしろいやったらしさや不快感を含め、見る者を激しく引きつけ圧倒する事こそが真の芸術</w:t>
      </w:r>
      <w:r w:rsidR="00A460AE">
        <w:rPr>
          <w:rFonts w:hint="eastAsia"/>
        </w:rPr>
        <w:t>」</w:t>
      </w:r>
      <w:r w:rsidR="00A460AE" w:rsidRPr="00A460AE">
        <w:rPr>
          <w:rFonts w:hint="eastAsia"/>
        </w:rPr>
        <w:t>と説いている。</w:t>
      </w:r>
      <w:r w:rsidR="00A460AE">
        <w:rPr>
          <w:rFonts w:hint="eastAsia"/>
        </w:rPr>
        <w:t>「芸術は爆発だ」という彼の有名な言葉の中には、このような意味が含まれていたのだ。</w:t>
      </w:r>
    </w:p>
    <w:p w:rsidR="00A460AE" w:rsidRDefault="00473FE4" w:rsidP="00A460AE">
      <w:r>
        <w:rPr>
          <w:rFonts w:hint="eastAsia"/>
          <w:noProof/>
        </w:rPr>
        <w:drawing>
          <wp:anchor distT="0" distB="0" distL="114300" distR="114300" simplePos="0" relativeHeight="251661312" behindDoc="0" locked="0" layoutInCell="1" allowOverlap="1">
            <wp:simplePos x="0" y="0"/>
            <wp:positionH relativeFrom="column">
              <wp:posOffset>2853690</wp:posOffset>
            </wp:positionH>
            <wp:positionV relativeFrom="paragraph">
              <wp:posOffset>685800</wp:posOffset>
            </wp:positionV>
            <wp:extent cx="1308100" cy="866775"/>
            <wp:effectExtent l="19050" t="0" r="6350" b="0"/>
            <wp:wrapSquare wrapText="bothSides"/>
            <wp:docPr id="8" name="imgBoxImg" descr="クリックすると新しいウィンドウで開きます">
              <a:hlinkClick xmlns:a="http://schemas.openxmlformats.org/drawingml/2006/main" r:id="rId14" tgtFrame="&quot;imagewi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BoxImg" descr="クリックすると新しいウィンドウで開きます">
                      <a:hlinkClick r:id="rId14" tgtFrame="&quot;imagewin&quot;"/>
                    </pic:cNvPr>
                    <pic:cNvPicPr>
                      <a:picLocks noChangeAspect="1" noChangeArrowheads="1"/>
                    </pic:cNvPicPr>
                  </pic:nvPicPr>
                  <pic:blipFill>
                    <a:blip r:embed="rId15" cstate="print"/>
                    <a:srcRect/>
                    <a:stretch>
                      <a:fillRect/>
                    </a:stretch>
                  </pic:blipFill>
                  <pic:spPr bwMode="auto">
                    <a:xfrm>
                      <a:off x="0" y="0"/>
                      <a:ext cx="1308100" cy="866775"/>
                    </a:xfrm>
                    <a:prstGeom prst="rect">
                      <a:avLst/>
                    </a:prstGeom>
                    <a:noFill/>
                    <a:ln w="9525">
                      <a:noFill/>
                      <a:miter lim="800000"/>
                      <a:headEnd/>
                      <a:tailEnd/>
                    </a:ln>
                  </pic:spPr>
                </pic:pic>
              </a:graphicData>
            </a:graphic>
          </wp:anchor>
        </w:drawing>
      </w:r>
      <w:r w:rsidR="00A460AE">
        <w:rPr>
          <w:rFonts w:hint="eastAsia"/>
        </w:rPr>
        <w:t xml:space="preserve">　枠（額縁）にはまった絵画だけが美術作品ではない。</w:t>
      </w:r>
      <w:r w:rsidR="0097192D">
        <w:rPr>
          <w:rFonts w:hint="eastAsia"/>
        </w:rPr>
        <w:t>十人十色の感じ取り方があるため、</w:t>
      </w:r>
      <w:r w:rsidR="00A460AE">
        <w:rPr>
          <w:rFonts w:hint="eastAsia"/>
        </w:rPr>
        <w:t>いかに、観賞者を魅了させるかが芸術には大切なのである。</w:t>
      </w:r>
      <w:r w:rsidR="00A44A73">
        <w:rPr>
          <w:rFonts w:hint="eastAsia"/>
        </w:rPr>
        <w:t>そして、様々な芸術家たちの考え方や作品に触れることこそが、大切なのである。</w:t>
      </w:r>
    </w:p>
    <w:p w:rsidR="00A460AE" w:rsidRDefault="00A460AE" w:rsidP="00A460AE"/>
    <w:p w:rsidR="00A460AE" w:rsidRPr="00A460AE" w:rsidRDefault="00A460AE" w:rsidP="00A460AE"/>
    <w:p w:rsidR="00A06B42" w:rsidRDefault="00947A14" w:rsidP="002A05AB">
      <w:pPr>
        <w:rPr>
          <w:b/>
        </w:rPr>
      </w:pPr>
      <w:r>
        <w:rPr>
          <w:rFonts w:hint="eastAsia"/>
          <w:b/>
        </w:rPr>
        <w:t xml:space="preserve">２－２　</w:t>
      </w:r>
      <w:r w:rsidR="00A460AE" w:rsidRPr="00A460AE">
        <w:rPr>
          <w:rFonts w:hint="eastAsia"/>
          <w:b/>
        </w:rPr>
        <w:t>芸術がない町に魅力を感じるか</w:t>
      </w:r>
    </w:p>
    <w:p w:rsidR="004B4954" w:rsidRPr="00A460AE" w:rsidRDefault="004B4954" w:rsidP="002A05AB">
      <w:pPr>
        <w:rPr>
          <w:b/>
        </w:rPr>
      </w:pPr>
    </w:p>
    <w:p w:rsidR="00A460AE" w:rsidRDefault="00A460AE" w:rsidP="002A05AB">
      <w:r>
        <w:rPr>
          <w:rFonts w:hint="eastAsia"/>
        </w:rPr>
        <w:t xml:space="preserve">　何度も述べるが、芸術に対する批評は人それぞれである。</w:t>
      </w:r>
      <w:r w:rsidR="009F56D6">
        <w:rPr>
          <w:rFonts w:hint="eastAsia"/>
        </w:rPr>
        <w:t>しかし、それ</w:t>
      </w:r>
      <w:r w:rsidR="005E1EC8">
        <w:rPr>
          <w:rFonts w:hint="eastAsia"/>
        </w:rPr>
        <w:t>は人々が各々の関心を抱き、興味を持たれたもの（町）であることは間違いない。つまり、みんなが賛否両論注目を抱くほどの話題がそこに</w:t>
      </w:r>
      <w:r w:rsidR="009F56D6">
        <w:rPr>
          <w:rFonts w:hint="eastAsia"/>
        </w:rPr>
        <w:t>集まっているということだ。人は人を集め、</w:t>
      </w:r>
      <w:r w:rsidR="005E1EC8">
        <w:rPr>
          <w:rFonts w:hint="eastAsia"/>
        </w:rPr>
        <w:t>人は自然と話題の所へ集まる。「芸術がある町」というのは、それだけの「人の関心がある町」と言えるはずだ。</w:t>
      </w:r>
    </w:p>
    <w:p w:rsidR="009F56D6" w:rsidRDefault="000E3467" w:rsidP="002A05AB">
      <w:r>
        <w:rPr>
          <w:rFonts w:hint="eastAsia"/>
        </w:rPr>
        <w:t xml:space="preserve">　芸術がない町というのは存在しないだろう。あらゆるものを芸術と呼ぶことができ、仮にそこに何もなくてもそのこと自体をアートだとも言えてしまうのである。</w:t>
      </w:r>
      <w:r w:rsidR="009F56D6">
        <w:rPr>
          <w:rFonts w:hint="eastAsia"/>
        </w:rPr>
        <w:t>自然の豊かな場所であれば、それは自然が造り出した芸術であると言って守ろうと取り組むだろう。芸術がない町というのは、芸術に関心を持たない町と置き換えることができるだろう。コンクリートジャングルと呼ばれ、人との繋がりが薄</w:t>
      </w:r>
      <w:r w:rsidR="00B511CA">
        <w:rPr>
          <w:rFonts w:hint="eastAsia"/>
        </w:rPr>
        <w:t>いと言われる</w:t>
      </w:r>
      <w:r w:rsidR="009F56D6">
        <w:rPr>
          <w:rFonts w:hint="eastAsia"/>
        </w:rPr>
        <w:t>東京</w:t>
      </w:r>
      <w:r w:rsidR="00B511CA">
        <w:rPr>
          <w:rFonts w:hint="eastAsia"/>
        </w:rPr>
        <w:t>でさえ</w:t>
      </w:r>
      <w:r w:rsidR="009F56D6">
        <w:rPr>
          <w:rFonts w:hint="eastAsia"/>
        </w:rPr>
        <w:t>、</w:t>
      </w:r>
      <w:r w:rsidR="00B511CA">
        <w:rPr>
          <w:rFonts w:hint="eastAsia"/>
        </w:rPr>
        <w:t>ビジネス以外の関心（芸術への関心）も高く、さまざまな芸術やそれらのイベントで溢れている。</w:t>
      </w:r>
      <w:r w:rsidR="00BE6207">
        <w:rPr>
          <w:rFonts w:hint="eastAsia"/>
        </w:rPr>
        <w:t>都内にある美術館を、ざっと数えただけでも</w:t>
      </w:r>
      <w:r w:rsidR="00BE6207">
        <w:rPr>
          <w:rFonts w:hint="eastAsia"/>
        </w:rPr>
        <w:t>58</w:t>
      </w:r>
      <w:r w:rsidR="00BE6207">
        <w:rPr>
          <w:rFonts w:hint="eastAsia"/>
        </w:rPr>
        <w:t>はある。これに、小さなギャラリーなどを合わせれば、その数はきりがないだろう。</w:t>
      </w:r>
      <w:r w:rsidR="00B511CA">
        <w:rPr>
          <w:rFonts w:hint="eastAsia"/>
        </w:rPr>
        <w:t>つまり、芸術に関心を持たない町というのは、人々が興味を持つという感性を失いつつある町であるといえる。</w:t>
      </w:r>
      <w:r w:rsidR="0027427C">
        <w:rPr>
          <w:rFonts w:hint="eastAsia"/>
        </w:rPr>
        <w:t>大抵の人々は、</w:t>
      </w:r>
      <w:r w:rsidR="00B511CA">
        <w:rPr>
          <w:rFonts w:hint="eastAsia"/>
        </w:rPr>
        <w:t>そのような町に魅力は感じられないはずだ。</w:t>
      </w:r>
    </w:p>
    <w:p w:rsidR="000E3467" w:rsidRDefault="009F56D6" w:rsidP="009F56D6">
      <w:pPr>
        <w:ind w:firstLineChars="100" w:firstLine="210"/>
      </w:pPr>
      <w:r>
        <w:rPr>
          <w:rFonts w:hint="eastAsia"/>
        </w:rPr>
        <w:t>また、</w:t>
      </w:r>
      <w:r w:rsidR="000E3467">
        <w:rPr>
          <w:rFonts w:hint="eastAsia"/>
        </w:rPr>
        <w:t>私たちは、</w:t>
      </w:r>
      <w:r w:rsidR="0027427C">
        <w:rPr>
          <w:rFonts w:hint="eastAsia"/>
        </w:rPr>
        <w:t>似たものと付き合い、同じであるということに少なからず安心感を抱いて生活しているはずである。そのため私たちは、</w:t>
      </w:r>
      <w:r w:rsidR="000E3467">
        <w:rPr>
          <w:rFonts w:hint="eastAsia"/>
        </w:rPr>
        <w:t>異文化に触れることで自分たちの文化</w:t>
      </w:r>
      <w:r w:rsidR="000E3467">
        <w:rPr>
          <w:rFonts w:hint="eastAsia"/>
        </w:rPr>
        <w:lastRenderedPageBreak/>
        <w:t>に気付くことができる</w:t>
      </w:r>
      <w:r w:rsidR="0027427C">
        <w:rPr>
          <w:rFonts w:hint="eastAsia"/>
        </w:rPr>
        <w:t>のだ</w:t>
      </w:r>
      <w:r w:rsidR="000E3467">
        <w:rPr>
          <w:rFonts w:hint="eastAsia"/>
        </w:rPr>
        <w:t>。</w:t>
      </w:r>
      <w:r w:rsidR="00217C9C">
        <w:rPr>
          <w:rFonts w:hint="eastAsia"/>
        </w:rPr>
        <w:t>むしろ、異文化に触れなければ違いに気付くことは難しいかもしれない。</w:t>
      </w:r>
      <w:r w:rsidR="0027427C">
        <w:rPr>
          <w:rFonts w:hint="eastAsia"/>
        </w:rPr>
        <w:t>当たり前であると思っていることこそが、非日常であるということに気付けるからだ。</w:t>
      </w:r>
    </w:p>
    <w:p w:rsidR="005E1EC8" w:rsidRDefault="005E1EC8" w:rsidP="002A05AB">
      <w:r>
        <w:rPr>
          <w:rFonts w:hint="eastAsia"/>
        </w:rPr>
        <w:t xml:space="preserve">　</w:t>
      </w:r>
      <w:r w:rsidR="00217C9C">
        <w:rPr>
          <w:rFonts w:hint="eastAsia"/>
        </w:rPr>
        <w:t>そこで</w:t>
      </w:r>
      <w:r>
        <w:rPr>
          <w:rFonts w:hint="eastAsia"/>
        </w:rPr>
        <w:t>、近年のアートブームに見られる国際美術展について述べたい。これは、町おこしの題材としてよく使われている、</w:t>
      </w:r>
      <w:r w:rsidR="00217C9C">
        <w:rPr>
          <w:rFonts w:hint="eastAsia"/>
        </w:rPr>
        <w:t>芸術の祭という手っ取り早い方法である</w:t>
      </w:r>
      <w:r w:rsidR="00DD6FAD">
        <w:rPr>
          <w:rFonts w:hint="eastAsia"/>
        </w:rPr>
        <w:t>。</w:t>
      </w:r>
    </w:p>
    <w:p w:rsidR="003B24A3" w:rsidRDefault="00DC5535" w:rsidP="003B24A3">
      <w:r>
        <w:rPr>
          <w:rFonts w:hint="eastAsia"/>
          <w:noProof/>
        </w:rPr>
        <w:drawing>
          <wp:anchor distT="0" distB="0" distL="114300" distR="114300" simplePos="0" relativeHeight="251682816" behindDoc="0" locked="0" layoutInCell="1" allowOverlap="1">
            <wp:simplePos x="0" y="0"/>
            <wp:positionH relativeFrom="column">
              <wp:posOffset>3657600</wp:posOffset>
            </wp:positionH>
            <wp:positionV relativeFrom="paragraph">
              <wp:posOffset>2514600</wp:posOffset>
            </wp:positionV>
            <wp:extent cx="1156335" cy="1666875"/>
            <wp:effectExtent l="19050" t="0" r="5715" b="0"/>
            <wp:wrapSquare wrapText="bothSides"/>
            <wp:docPr id="31" name="imgBoxImg" descr="クリックすると新しいウィンドウで開きます">
              <a:hlinkClick xmlns:a="http://schemas.openxmlformats.org/drawingml/2006/main" r:id="rId16" tgtFrame="&quot;imagewi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BoxImg" descr="クリックすると新しいウィンドウで開きます">
                      <a:hlinkClick r:id="rId16" tgtFrame="&quot;imagewin&quot;"/>
                    </pic:cNvPr>
                    <pic:cNvPicPr>
                      <a:picLocks noChangeAspect="1" noChangeArrowheads="1"/>
                    </pic:cNvPicPr>
                  </pic:nvPicPr>
                  <pic:blipFill>
                    <a:blip r:embed="rId17" cstate="print"/>
                    <a:srcRect/>
                    <a:stretch>
                      <a:fillRect/>
                    </a:stretch>
                  </pic:blipFill>
                  <pic:spPr bwMode="auto">
                    <a:xfrm>
                      <a:off x="0" y="0"/>
                      <a:ext cx="1156335" cy="1666875"/>
                    </a:xfrm>
                    <a:prstGeom prst="rect">
                      <a:avLst/>
                    </a:prstGeom>
                    <a:noFill/>
                    <a:ln w="9525">
                      <a:noFill/>
                      <a:miter lim="800000"/>
                      <a:headEnd/>
                      <a:tailEnd/>
                    </a:ln>
                  </pic:spPr>
                </pic:pic>
              </a:graphicData>
            </a:graphic>
          </wp:anchor>
        </w:drawing>
      </w:r>
      <w:r w:rsidR="003B24A3">
        <w:rPr>
          <w:rFonts w:hint="eastAsia"/>
        </w:rPr>
        <w:t xml:space="preserve">　</w:t>
      </w:r>
      <w:r w:rsidR="003B24A3" w:rsidRPr="003B24A3">
        <w:rPr>
          <w:rFonts w:hint="eastAsia"/>
        </w:rPr>
        <w:t>国際美術展とは、その名の通り、日本だけでなく世界中で行われている芸術の祭典である。国内外問わず様々なアーティストが参加するため注目度は必然と高くなる。しかしながら、全世界で開催されているとだけあり、出品する作家やテーマが似偏よってしまいがちである。そのため、いかにその地域の特性と上手くかけ合わせるかが、成功のカギといえるだろう。多くは普段見ることのできない世界の美術を一堂に集めての美術関係者や住民同士の国際交流が目的であるが、町おこしや観光客の集客、多様な国の多様な芸術に住民が触れることも目的としている。</w:t>
      </w:r>
      <w:r w:rsidR="003B24A3">
        <w:rPr>
          <w:rFonts w:hint="eastAsia"/>
        </w:rPr>
        <w:t>そのこともあり、日本でも各地で</w:t>
      </w:r>
      <w:r w:rsidR="003B24A3" w:rsidRPr="003B24A3">
        <w:rPr>
          <w:rFonts w:hint="eastAsia"/>
        </w:rPr>
        <w:t>盛んに行われている。</w:t>
      </w:r>
      <w:r w:rsidR="003B24A3">
        <w:rPr>
          <w:rFonts w:hint="eastAsia"/>
        </w:rPr>
        <w:t>雑誌の特集に</w:t>
      </w:r>
      <w:r w:rsidR="003B24A3" w:rsidRPr="003B24A3">
        <w:rPr>
          <w:rFonts w:hint="eastAsia"/>
        </w:rPr>
        <w:t>取り上げられ、多くの人の目にとまり、芸術祭はもとより、芸術に関して興味を持つ人々が増えることは、とても好ましい。単に、国際美術展は、地域おこし（経済効果）のための行動のみならず、自然と国民に根付く文化力を高めるという効果を内に秘めた</w:t>
      </w:r>
      <w:r w:rsidR="003B24A3">
        <w:rPr>
          <w:rFonts w:hint="eastAsia"/>
        </w:rPr>
        <w:t>取り組みと言えるのだろう。</w:t>
      </w:r>
    </w:p>
    <w:p w:rsidR="004B4954" w:rsidRPr="003B24A3" w:rsidRDefault="004B4954" w:rsidP="003B24A3"/>
    <w:p w:rsidR="003B24A3" w:rsidRPr="003B24A3" w:rsidRDefault="00DC5535" w:rsidP="003B24A3">
      <w:r>
        <w:rPr>
          <w:noProof/>
        </w:rPr>
        <w:drawing>
          <wp:anchor distT="0" distB="0" distL="114300" distR="114300" simplePos="0" relativeHeight="251681792" behindDoc="0" locked="0" layoutInCell="1" allowOverlap="1">
            <wp:simplePos x="0" y="0"/>
            <wp:positionH relativeFrom="column">
              <wp:posOffset>1729740</wp:posOffset>
            </wp:positionH>
            <wp:positionV relativeFrom="paragraph">
              <wp:posOffset>225425</wp:posOffset>
            </wp:positionV>
            <wp:extent cx="1713865" cy="1181100"/>
            <wp:effectExtent l="19050" t="0" r="635" b="0"/>
            <wp:wrapSquare wrapText="bothSides"/>
            <wp:docPr id="28" name="imgBoxImg" descr="クリックすると新しいウィンドウで開きます">
              <a:hlinkClick xmlns:a="http://schemas.openxmlformats.org/drawingml/2006/main" r:id="rId18" tgtFrame="&quot;imagewi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BoxImg" descr="クリックすると新しいウィンドウで開きます">
                      <a:hlinkClick r:id="rId18" tgtFrame="&quot;imagewin&quot;"/>
                    </pic:cNvPr>
                    <pic:cNvPicPr>
                      <a:picLocks noChangeAspect="1" noChangeArrowheads="1"/>
                    </pic:cNvPicPr>
                  </pic:nvPicPr>
                  <pic:blipFill>
                    <a:blip r:embed="rId19" cstate="print"/>
                    <a:srcRect/>
                    <a:stretch>
                      <a:fillRect/>
                    </a:stretch>
                  </pic:blipFill>
                  <pic:spPr bwMode="auto">
                    <a:xfrm>
                      <a:off x="0" y="0"/>
                      <a:ext cx="1713865" cy="1181100"/>
                    </a:xfrm>
                    <a:prstGeom prst="rect">
                      <a:avLst/>
                    </a:prstGeom>
                    <a:noFill/>
                    <a:ln w="9525">
                      <a:noFill/>
                      <a:miter lim="800000"/>
                      <a:headEnd/>
                      <a:tailEnd/>
                    </a:ln>
                  </pic:spPr>
                </pic:pic>
              </a:graphicData>
            </a:graphic>
          </wp:anchor>
        </w:drawing>
      </w:r>
    </w:p>
    <w:p w:rsidR="003B24A3" w:rsidRDefault="00DC5535" w:rsidP="002A05AB">
      <w:r>
        <w:rPr>
          <w:rFonts w:hint="eastAsia"/>
          <w:noProof/>
        </w:rPr>
        <w:drawing>
          <wp:anchor distT="0" distB="0" distL="114300" distR="114300" simplePos="0" relativeHeight="251680768" behindDoc="0" locked="0" layoutInCell="1" allowOverlap="1">
            <wp:simplePos x="0" y="0"/>
            <wp:positionH relativeFrom="column">
              <wp:posOffset>15240</wp:posOffset>
            </wp:positionH>
            <wp:positionV relativeFrom="paragraph">
              <wp:posOffset>0</wp:posOffset>
            </wp:positionV>
            <wp:extent cx="1581150" cy="1181100"/>
            <wp:effectExtent l="19050" t="0" r="0" b="0"/>
            <wp:wrapSquare wrapText="bothSides"/>
            <wp:docPr id="15" name="imgBoxImg" descr="クリックすると新しいウィンドウで開きます">
              <a:hlinkClick xmlns:a="http://schemas.openxmlformats.org/drawingml/2006/main" r:id="rId20" tgtFrame="&quot;imagewi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BoxImg" descr="クリックすると新しいウィンドウで開きます">
                      <a:hlinkClick r:id="rId20" tgtFrame="&quot;imagewin&quot;"/>
                    </pic:cNvPr>
                    <pic:cNvPicPr>
                      <a:picLocks noChangeAspect="1" noChangeArrowheads="1"/>
                    </pic:cNvPicPr>
                  </pic:nvPicPr>
                  <pic:blipFill>
                    <a:blip r:embed="rId21" cstate="print"/>
                    <a:srcRect/>
                    <a:stretch>
                      <a:fillRect/>
                    </a:stretch>
                  </pic:blipFill>
                  <pic:spPr bwMode="auto">
                    <a:xfrm>
                      <a:off x="0" y="0"/>
                      <a:ext cx="1581150" cy="1181100"/>
                    </a:xfrm>
                    <a:prstGeom prst="rect">
                      <a:avLst/>
                    </a:prstGeom>
                    <a:noFill/>
                    <a:ln w="9525">
                      <a:noFill/>
                      <a:miter lim="800000"/>
                      <a:headEnd/>
                      <a:tailEnd/>
                    </a:ln>
                  </pic:spPr>
                </pic:pic>
              </a:graphicData>
            </a:graphic>
          </wp:anchor>
        </w:drawing>
      </w:r>
    </w:p>
    <w:p w:rsidR="00DC5535" w:rsidRDefault="00DC5535" w:rsidP="002A05AB"/>
    <w:p w:rsidR="00DC5535" w:rsidRDefault="00DC5535" w:rsidP="002A05AB"/>
    <w:p w:rsidR="00DC5535" w:rsidRDefault="00DC5535" w:rsidP="002A05AB"/>
    <w:p w:rsidR="00DC5535" w:rsidRDefault="00DC5535" w:rsidP="002A05AB"/>
    <w:p w:rsidR="00DC5535" w:rsidRPr="003B24A3" w:rsidRDefault="00DC5535" w:rsidP="002A05AB"/>
    <w:p w:rsidR="00947A14" w:rsidRDefault="00947A14" w:rsidP="002A05AB">
      <w:pPr>
        <w:rPr>
          <w:rFonts w:hint="eastAsia"/>
        </w:rPr>
      </w:pPr>
    </w:p>
    <w:p w:rsidR="007F7F3B" w:rsidRDefault="0016459C" w:rsidP="007F7F3B">
      <w:pPr>
        <w:rPr>
          <w:rFonts w:hint="eastAsia"/>
        </w:rPr>
      </w:pPr>
      <w:r>
        <w:rPr>
          <w:rFonts w:hint="eastAsia"/>
        </w:rPr>
        <w:t xml:space="preserve">　神戸ビエンナーレをみてみよう。ビエンナーレとは、トリエンナーレの３年に１度に対し、２年に１度開催される国際芸術祭のことである。</w:t>
      </w:r>
      <w:r w:rsidRPr="0016459C">
        <w:rPr>
          <w:rFonts w:hint="eastAsia"/>
        </w:rPr>
        <w:t>神戸は</w:t>
      </w:r>
      <w:r w:rsidR="007F7F3B">
        <w:rPr>
          <w:rFonts w:hint="eastAsia"/>
        </w:rPr>
        <w:t>、</w:t>
      </w:r>
      <w:r w:rsidRPr="0016459C">
        <w:rPr>
          <w:rFonts w:hint="eastAsia"/>
        </w:rPr>
        <w:t>古くから陸海交通の要衝として栄え、国際港として世界と交流し、産業を興し、都市の骨格を築き、生活文化を培ってきた</w:t>
      </w:r>
      <w:r>
        <w:rPr>
          <w:rFonts w:hint="eastAsia"/>
        </w:rPr>
        <w:t>町である</w:t>
      </w:r>
      <w:r w:rsidRPr="0016459C">
        <w:rPr>
          <w:rFonts w:hint="eastAsia"/>
        </w:rPr>
        <w:t>。特に明治の開港を契機に「文化の翻訳と伝達」の歴史を積み重ね、人・もの・情報の拠点として先駆性、多様性という文化風土を創り上げてきた。また、阪神・淡路大震災からの復興のなかで、人への思いやりの大切さや傷ついた心を癒し、勇気を与えてくれた芸術文化の力を実体験したまちでもあ</w:t>
      </w:r>
      <w:r>
        <w:rPr>
          <w:rFonts w:hint="eastAsia"/>
        </w:rPr>
        <w:t>る</w:t>
      </w:r>
      <w:r w:rsidRPr="0016459C">
        <w:rPr>
          <w:rFonts w:hint="eastAsia"/>
        </w:rPr>
        <w:t>。こうした神戸のまちの歴史・経験を踏まえ、震災</w:t>
      </w:r>
      <w:r w:rsidRPr="0016459C">
        <w:rPr>
          <w:rFonts w:hint="eastAsia"/>
        </w:rPr>
        <w:t>10</w:t>
      </w:r>
      <w:r w:rsidRPr="0016459C">
        <w:rPr>
          <w:rFonts w:hint="eastAsia"/>
        </w:rPr>
        <w:t>年を機に「神戸文化創生都市宣言」を行い、</w:t>
      </w:r>
      <w:r w:rsidR="002333AF">
        <w:rPr>
          <w:rFonts w:hint="eastAsia"/>
        </w:rPr>
        <w:t>被災地という枠組みを離れ、</w:t>
      </w:r>
      <w:r w:rsidRPr="0016459C">
        <w:rPr>
          <w:rFonts w:hint="eastAsia"/>
        </w:rPr>
        <w:t>芸術文化を活かしていきいきと進化するまちづくりを目指すことを内外に発信してきた。そして</w:t>
      </w:r>
      <w:r w:rsidR="002333AF">
        <w:rPr>
          <w:rFonts w:hint="eastAsia"/>
        </w:rPr>
        <w:t>、</w:t>
      </w:r>
      <w:r w:rsidRPr="0016459C">
        <w:rPr>
          <w:rFonts w:hint="eastAsia"/>
        </w:rPr>
        <w:t>神戸に芸術文化の力を結集して更なる振興を図るとともに、まちの賑わいづくりや活性化につなげるための具体的な取り組みとして、神戸ビエンナーレを開催</w:t>
      </w:r>
      <w:r w:rsidR="007F7F3B">
        <w:rPr>
          <w:rFonts w:hint="eastAsia"/>
        </w:rPr>
        <w:t>することに</w:t>
      </w:r>
      <w:r w:rsidR="007F7F3B">
        <w:rPr>
          <w:rFonts w:hint="eastAsia"/>
        </w:rPr>
        <w:lastRenderedPageBreak/>
        <w:t>なった</w:t>
      </w:r>
      <w:r w:rsidRPr="0016459C">
        <w:rPr>
          <w:rFonts w:hint="eastAsia"/>
        </w:rPr>
        <w:t>。</w:t>
      </w:r>
    </w:p>
    <w:p w:rsidR="007F7F3B" w:rsidRDefault="002333AF" w:rsidP="002333AF">
      <w:pPr>
        <w:ind w:firstLineChars="100" w:firstLine="210"/>
        <w:rPr>
          <w:rFonts w:hint="eastAsia"/>
        </w:rPr>
      </w:pPr>
      <w:r>
        <w:rPr>
          <w:rFonts w:hint="eastAsia"/>
        </w:rPr>
        <w:t>神戸ビエンナーレの特徴は、</w:t>
      </w:r>
      <w:r w:rsidR="007F7F3B">
        <w:rPr>
          <w:rFonts w:hint="eastAsia"/>
        </w:rPr>
        <w:t>ビエンナーレ</w:t>
      </w:r>
      <w:r w:rsidR="007F7F3B" w:rsidRPr="007F7F3B">
        <w:rPr>
          <w:rFonts w:hint="eastAsia"/>
        </w:rPr>
        <w:t>や</w:t>
      </w:r>
      <w:r w:rsidR="007F7F3B">
        <w:rPr>
          <w:rFonts w:hint="eastAsia"/>
        </w:rPr>
        <w:t>トリエンナーレ</w:t>
      </w:r>
      <w:r w:rsidR="007F7F3B" w:rsidRPr="007F7F3B">
        <w:rPr>
          <w:rFonts w:hint="eastAsia"/>
        </w:rPr>
        <w:t>形式の</w:t>
      </w:r>
      <w:r w:rsidR="007F7F3B">
        <w:rPr>
          <w:rFonts w:hint="eastAsia"/>
        </w:rPr>
        <w:t>現代アート</w:t>
      </w:r>
      <w:r w:rsidR="007F7F3B" w:rsidRPr="007F7F3B">
        <w:rPr>
          <w:rFonts w:hint="eastAsia"/>
        </w:rPr>
        <w:t>の芸術祭</w:t>
      </w:r>
      <w:r>
        <w:rPr>
          <w:rFonts w:hint="eastAsia"/>
        </w:rPr>
        <w:t>・展覧会は世界に数多く存在する中で</w:t>
      </w:r>
      <w:r w:rsidR="007F7F3B">
        <w:rPr>
          <w:rFonts w:hint="eastAsia"/>
        </w:rPr>
        <w:t>、</w:t>
      </w:r>
      <w:r w:rsidR="007F7F3B" w:rsidRPr="007F7F3B">
        <w:rPr>
          <w:rFonts w:hint="eastAsia"/>
        </w:rPr>
        <w:t>対象とする芸術分野が現代アートだけでなく、</w:t>
      </w:r>
      <w:r w:rsidR="007F7F3B">
        <w:rPr>
          <w:rFonts w:hint="eastAsia"/>
        </w:rPr>
        <w:t>生け花</w:t>
      </w:r>
      <w:r w:rsidR="007F7F3B" w:rsidRPr="007F7F3B">
        <w:rPr>
          <w:rFonts w:hint="eastAsia"/>
        </w:rPr>
        <w:t>や</w:t>
      </w:r>
      <w:r w:rsidR="007F7F3B">
        <w:rPr>
          <w:rFonts w:hint="eastAsia"/>
        </w:rPr>
        <w:t>書</w:t>
      </w:r>
      <w:r w:rsidR="007F7F3B" w:rsidRPr="007F7F3B">
        <w:rPr>
          <w:rFonts w:hint="eastAsia"/>
        </w:rPr>
        <w:t>のような日本の伝統芸術、</w:t>
      </w:r>
      <w:r w:rsidR="007F7F3B">
        <w:rPr>
          <w:rFonts w:hint="eastAsia"/>
        </w:rPr>
        <w:t>デザイン</w:t>
      </w:r>
      <w:r w:rsidR="007F7F3B" w:rsidRPr="007F7F3B">
        <w:rPr>
          <w:rFonts w:hint="eastAsia"/>
        </w:rPr>
        <w:t>、</w:t>
      </w:r>
      <w:r w:rsidR="007F7F3B">
        <w:rPr>
          <w:rFonts w:hint="eastAsia"/>
        </w:rPr>
        <w:t>ファッション</w:t>
      </w:r>
      <w:r w:rsidR="007F7F3B" w:rsidRPr="007F7F3B">
        <w:rPr>
          <w:rFonts w:hint="eastAsia"/>
        </w:rPr>
        <w:t>など多岐に及ぶ点である。さらには、従来の</w:t>
      </w:r>
      <w:r w:rsidR="007F7F3B">
        <w:rPr>
          <w:rFonts w:hint="eastAsia"/>
        </w:rPr>
        <w:t>ハイアート</w:t>
      </w:r>
      <w:r w:rsidR="007F7F3B" w:rsidRPr="007F7F3B">
        <w:rPr>
          <w:rFonts w:hint="eastAsia"/>
        </w:rPr>
        <w:t>の世界では無視されてきた</w:t>
      </w:r>
      <w:r w:rsidR="007F7F3B">
        <w:rPr>
          <w:rFonts w:hint="eastAsia"/>
        </w:rPr>
        <w:t>大道芸</w:t>
      </w:r>
      <w:r w:rsidR="007F7F3B" w:rsidRPr="007F7F3B">
        <w:rPr>
          <w:rFonts w:hint="eastAsia"/>
        </w:rPr>
        <w:t>や児童絵画、</w:t>
      </w:r>
      <w:r w:rsidR="007F7F3B">
        <w:rPr>
          <w:rFonts w:hint="eastAsia"/>
        </w:rPr>
        <w:t>洋菓子</w:t>
      </w:r>
      <w:r w:rsidR="007F7F3B" w:rsidRPr="007F7F3B">
        <w:rPr>
          <w:rFonts w:hint="eastAsia"/>
        </w:rPr>
        <w:t>のデザインなどの現代文化も取り込む試みがされている</w:t>
      </w:r>
      <w:r>
        <w:rPr>
          <w:rFonts w:hint="eastAsia"/>
        </w:rPr>
        <w:t>ことだ</w:t>
      </w:r>
      <w:r w:rsidR="007F7F3B" w:rsidRPr="007F7F3B">
        <w:rPr>
          <w:rFonts w:hint="eastAsia"/>
        </w:rPr>
        <w:t>。この多種多様性は、様々な芸術文化の玄関口となって</w:t>
      </w:r>
      <w:r w:rsidR="007F7F3B">
        <w:rPr>
          <w:rFonts w:hint="eastAsia"/>
        </w:rPr>
        <w:t>港町</w:t>
      </w:r>
      <w:r w:rsidR="007F7F3B" w:rsidRPr="007F7F3B">
        <w:rPr>
          <w:rFonts w:hint="eastAsia"/>
        </w:rPr>
        <w:t>として発展してきた神戸らしさを表現しようとしたもの</w:t>
      </w:r>
      <w:r>
        <w:rPr>
          <w:rFonts w:hint="eastAsia"/>
        </w:rPr>
        <w:t>である</w:t>
      </w:r>
      <w:r w:rsidR="007F7F3B" w:rsidRPr="007F7F3B">
        <w:rPr>
          <w:rFonts w:hint="eastAsia"/>
        </w:rPr>
        <w:t>。</w:t>
      </w:r>
      <w:r w:rsidR="007F7F3B">
        <w:rPr>
          <w:rFonts w:hint="eastAsia"/>
        </w:rPr>
        <w:t>次に</w:t>
      </w:r>
      <w:r w:rsidR="007F7F3B" w:rsidRPr="007F7F3B">
        <w:rPr>
          <w:rFonts w:hint="eastAsia"/>
        </w:rPr>
        <w:t>、広く一般から国際</w:t>
      </w:r>
      <w:r w:rsidR="007F7F3B">
        <w:rPr>
          <w:rFonts w:hint="eastAsia"/>
        </w:rPr>
        <w:t>コンペティション</w:t>
      </w:r>
      <w:r w:rsidR="007F7F3B" w:rsidRPr="007F7F3B">
        <w:rPr>
          <w:rFonts w:hint="eastAsia"/>
        </w:rPr>
        <w:t>形式で作品を選出している点である。これは、世界各国でスターアーティス</w:t>
      </w:r>
      <w:r w:rsidR="007F7F3B">
        <w:rPr>
          <w:rFonts w:hint="eastAsia"/>
        </w:rPr>
        <w:t>トあるいはキュレーターによるビエンナーレ等が開催されているがその</w:t>
      </w:r>
      <w:r w:rsidR="007F7F3B" w:rsidRPr="007F7F3B">
        <w:rPr>
          <w:rFonts w:hint="eastAsia"/>
        </w:rPr>
        <w:t>形式にとらわれることなく、若手アーティストの発掘および育成にウエイトを置いたためとされる。</w:t>
      </w:r>
    </w:p>
    <w:p w:rsidR="002333AF" w:rsidRDefault="002333AF" w:rsidP="002333AF">
      <w:pPr>
        <w:ind w:firstLineChars="100" w:firstLine="210"/>
        <w:rPr>
          <w:rFonts w:hint="eastAsia"/>
        </w:rPr>
      </w:pPr>
      <w:r>
        <w:rPr>
          <w:rFonts w:hint="eastAsia"/>
        </w:rPr>
        <w:t>大震災からの復興を機に、人との繋がり</w:t>
      </w:r>
      <w:r w:rsidR="0002636E">
        <w:rPr>
          <w:rFonts w:hint="eastAsia"/>
        </w:rPr>
        <w:t>や</w:t>
      </w:r>
      <w:r>
        <w:rPr>
          <w:rFonts w:hint="eastAsia"/>
        </w:rPr>
        <w:t>まちづくりを</w:t>
      </w:r>
      <w:r w:rsidR="0002636E">
        <w:rPr>
          <w:rFonts w:hint="eastAsia"/>
        </w:rPr>
        <w:t>テーマに、</w:t>
      </w:r>
      <w:r>
        <w:rPr>
          <w:rFonts w:hint="eastAsia"/>
        </w:rPr>
        <w:t>「芸術文化のまち」としての新たな一面の地位を築くことで</w:t>
      </w:r>
      <w:r w:rsidR="0002636E">
        <w:rPr>
          <w:rFonts w:hint="eastAsia"/>
        </w:rPr>
        <w:t>イメージアップをはかり、そこから</w:t>
      </w:r>
      <w:r>
        <w:rPr>
          <w:rFonts w:hint="eastAsia"/>
        </w:rPr>
        <w:t>生まれる経済効果</w:t>
      </w:r>
      <w:r w:rsidR="0002636E">
        <w:rPr>
          <w:rFonts w:hint="eastAsia"/>
        </w:rPr>
        <w:t>を狙う</w:t>
      </w:r>
      <w:r w:rsidR="00FA0B8E">
        <w:rPr>
          <w:rFonts w:hint="eastAsia"/>
        </w:rPr>
        <w:t>ということ</w:t>
      </w:r>
      <w:r w:rsidR="0002636E">
        <w:rPr>
          <w:rFonts w:hint="eastAsia"/>
        </w:rPr>
        <w:t>。</w:t>
      </w:r>
      <w:r w:rsidR="0002636E" w:rsidRPr="0002636E">
        <w:rPr>
          <w:rFonts w:hint="eastAsia"/>
        </w:rPr>
        <w:t>芸術を使った地域おこし（ここでいう神戸ビエンナーレ）</w:t>
      </w:r>
      <w:r w:rsidR="0002636E">
        <w:rPr>
          <w:rFonts w:hint="eastAsia"/>
        </w:rPr>
        <w:t>というのは、観光資源の確立において非常に良心的なイメージから入りやすい存在である。</w:t>
      </w:r>
      <w:r w:rsidR="00FA0B8E">
        <w:rPr>
          <w:rFonts w:hint="eastAsia"/>
        </w:rPr>
        <w:t>というのも、芸術というのは人の心を捉えるものであるからだ。</w:t>
      </w:r>
      <w:r w:rsidR="00290223">
        <w:rPr>
          <w:rFonts w:hint="eastAsia"/>
        </w:rPr>
        <w:t>十人十色の答えがあり、視覚からの刺激による非日常の出来事は、個々に自由自在無形の快楽を与える。</w:t>
      </w:r>
    </w:p>
    <w:p w:rsidR="004B385D" w:rsidRDefault="00290223" w:rsidP="003435B9">
      <w:pPr>
        <w:ind w:firstLineChars="100" w:firstLine="210"/>
      </w:pPr>
      <w:r>
        <w:rPr>
          <w:rFonts w:hint="eastAsia"/>
        </w:rPr>
        <w:t>数多く存在する中で差別化を図るには、</w:t>
      </w:r>
      <w:r w:rsidR="001C35A9">
        <w:rPr>
          <w:rFonts w:hint="eastAsia"/>
        </w:rPr>
        <w:t>地域色をいかに上手く出せるかがカギとなる中で、「神戸らしさ」をうまく活かせていることに成功の匂いがうかがえる。「成功した」と断定できないのは、２年置きに開催され続けるためである。ただ、成功を数字で置きかえることもできる。２００７年より開催された神戸ビエンナーレは、過去３回、回を増すごとに入場者数が増え続けている。これは、知名度が出てきた</w:t>
      </w:r>
      <w:r w:rsidR="003435B9">
        <w:rPr>
          <w:rFonts w:hint="eastAsia"/>
        </w:rPr>
        <w:t>こと、人々の関心が向けられていることに繋がる。地域づくりは、まずその地域の人々から始まる。地域愛を育むことで、文化力の向上に繋がり、多岐に及ぶ芸術を地域特性につなげることで、成功へと結び繋がれるのである。</w:t>
      </w:r>
      <w:r w:rsidR="004B385D">
        <w:rPr>
          <w:rFonts w:hint="eastAsia"/>
        </w:rPr>
        <w:t>芸術＝関心、関心がない＝人に元気がないと置き換えた場合、国際美術展の開催は、そこに住む人々の関心を高め、そうして町を元気にしようという働きがあると言えるのである。</w:t>
      </w:r>
    </w:p>
    <w:p w:rsidR="004B385D" w:rsidRDefault="004B385D" w:rsidP="002A05AB"/>
    <w:p w:rsidR="00174781" w:rsidRDefault="00174781" w:rsidP="002A05AB"/>
    <w:p w:rsidR="00A2728B" w:rsidRPr="004B385D" w:rsidRDefault="00A2728B" w:rsidP="002A05AB"/>
    <w:p w:rsidR="00947A14" w:rsidRDefault="00947A14" w:rsidP="00947A14">
      <w:pPr>
        <w:ind w:firstLineChars="100" w:firstLine="211"/>
      </w:pPr>
      <w:r>
        <w:rPr>
          <w:rFonts w:hint="eastAsia"/>
          <w:b/>
        </w:rPr>
        <w:t>３章　芸術がもたらす力</w:t>
      </w:r>
    </w:p>
    <w:p w:rsidR="00947A14" w:rsidRDefault="00947A14" w:rsidP="002A05AB"/>
    <w:p w:rsidR="003B24A3" w:rsidRDefault="003B24A3" w:rsidP="00083EE6">
      <w:r>
        <w:rPr>
          <w:rFonts w:hint="eastAsia"/>
        </w:rPr>
        <w:t xml:space="preserve">　ここまで述べたところで、文化や芸術は、自然とともに私たちの感性を育み、人生を支える大きな力となるものであると</w:t>
      </w:r>
      <w:r w:rsidR="00AF3A25">
        <w:rPr>
          <w:rFonts w:hint="eastAsia"/>
        </w:rPr>
        <w:t>いうことが分かる</w:t>
      </w:r>
      <w:r>
        <w:rPr>
          <w:rFonts w:hint="eastAsia"/>
        </w:rPr>
        <w:t>だろう。そして、このような芸術という力は、</w:t>
      </w:r>
      <w:r w:rsidR="00AF3A25">
        <w:rPr>
          <w:rFonts w:hint="eastAsia"/>
        </w:rPr>
        <w:t>次の世代へと伝えていく必要がある。</w:t>
      </w:r>
      <w:r w:rsidR="001F0387">
        <w:rPr>
          <w:rFonts w:hint="eastAsia"/>
        </w:rPr>
        <w:t>３章ではそんな地方の文化力の取り組みについて探る。</w:t>
      </w:r>
    </w:p>
    <w:p w:rsidR="001F0387" w:rsidRDefault="001F0387" w:rsidP="002A05AB"/>
    <w:p w:rsidR="00174781" w:rsidRDefault="00174781" w:rsidP="002A05AB"/>
    <w:p w:rsidR="00D90CD7" w:rsidRDefault="00947A14" w:rsidP="002A05AB">
      <w:pPr>
        <w:rPr>
          <w:b/>
        </w:rPr>
      </w:pPr>
      <w:r>
        <w:rPr>
          <w:rFonts w:hint="eastAsia"/>
          <w:b/>
        </w:rPr>
        <w:t>３－１　文化力に取り組む</w:t>
      </w:r>
      <w:r w:rsidR="006263A4">
        <w:rPr>
          <w:rFonts w:hint="eastAsia"/>
          <w:b/>
        </w:rPr>
        <w:t>地方</w:t>
      </w:r>
      <w:r>
        <w:rPr>
          <w:rFonts w:hint="eastAsia"/>
          <w:b/>
        </w:rPr>
        <w:t>行政</w:t>
      </w:r>
    </w:p>
    <w:p w:rsidR="004B4954" w:rsidRPr="0090344F" w:rsidRDefault="004B4954" w:rsidP="002A05AB"/>
    <w:p w:rsidR="008B202A" w:rsidRDefault="0090344F" w:rsidP="0090344F">
      <w:pPr>
        <w:ind w:firstLineChars="100" w:firstLine="210"/>
      </w:pPr>
      <w:r>
        <w:rPr>
          <w:rFonts w:hint="eastAsia"/>
        </w:rPr>
        <w:t>長野県では２年ほど前に、</w:t>
      </w:r>
      <w:r w:rsidRPr="0090344F">
        <w:rPr>
          <w:rFonts w:hint="eastAsia"/>
        </w:rPr>
        <w:t>文化芸術振興指針</w:t>
      </w:r>
      <w:r>
        <w:rPr>
          <w:rFonts w:hint="eastAsia"/>
        </w:rPr>
        <w:t>というものを掲げた。</w:t>
      </w:r>
      <w:r w:rsidRPr="0090344F">
        <w:rPr>
          <w:rFonts w:hint="eastAsia"/>
        </w:rPr>
        <w:t>長野県は、少子高齢化や人口の減少、情報化の進展、交通網の整備による生活</w:t>
      </w:r>
      <w:r>
        <w:rPr>
          <w:rFonts w:hint="eastAsia"/>
        </w:rPr>
        <w:t>圏の拡大など、大きく変化している</w:t>
      </w:r>
      <w:r w:rsidRPr="0090344F">
        <w:rPr>
          <w:rFonts w:hint="eastAsia"/>
        </w:rPr>
        <w:t>。また、県民の価値観や生活様式は多様化し、</w:t>
      </w:r>
      <w:r>
        <w:rPr>
          <w:rFonts w:hint="eastAsia"/>
        </w:rPr>
        <w:t>県民は</w:t>
      </w:r>
      <w:r w:rsidRPr="0090344F">
        <w:rPr>
          <w:rFonts w:hint="eastAsia"/>
        </w:rPr>
        <w:t>経済的な豊かさばかりでなく、心の豊かさを重視し、自然や文化芸術、健</w:t>
      </w:r>
      <w:r>
        <w:rPr>
          <w:rFonts w:hint="eastAsia"/>
        </w:rPr>
        <w:t>康への志向など、生活の質を大切にする意識が広がっているという</w:t>
      </w:r>
      <w:r w:rsidRPr="0090344F">
        <w:rPr>
          <w:rFonts w:hint="eastAsia"/>
        </w:rPr>
        <w:t>。</w:t>
      </w:r>
      <w:r w:rsidR="001B0341" w:rsidRPr="001B0341">
        <w:rPr>
          <w:rFonts w:hint="eastAsia"/>
        </w:rPr>
        <w:t>文化芸術は、それ自体が魅力的であることはもちろんのこと、人間として生きていくための基礎的な能力、例えば、創造力や表現力、多様な価値観を理解し尊重する能力などを育てる役割を果たしている。</w:t>
      </w:r>
    </w:p>
    <w:p w:rsidR="001B0341" w:rsidRDefault="0090344F" w:rsidP="008B202A">
      <w:pPr>
        <w:ind w:firstLineChars="100" w:firstLine="210"/>
      </w:pPr>
      <w:r w:rsidRPr="0090344F">
        <w:rPr>
          <w:rFonts w:hint="eastAsia"/>
        </w:rPr>
        <w:t>このような中</w:t>
      </w:r>
      <w:r w:rsidR="008B202A">
        <w:rPr>
          <w:rFonts w:hint="eastAsia"/>
        </w:rPr>
        <w:t>で</w:t>
      </w:r>
      <w:r w:rsidRPr="0090344F">
        <w:rPr>
          <w:rFonts w:hint="eastAsia"/>
        </w:rPr>
        <w:t>文化芸術は、人々に楽しさや感動、精神的な安らぎや生きる喜びをもたらし、県民が真にゆとりと潤いを実感できる心豊かな生活を実現する上で不可欠なもの</w:t>
      </w:r>
      <w:r>
        <w:rPr>
          <w:rFonts w:hint="eastAsia"/>
        </w:rPr>
        <w:t>になっており、県民の文化芸術に対する関心や期待は、より一層高まっているようだ</w:t>
      </w:r>
      <w:r w:rsidRPr="0090344F">
        <w:rPr>
          <w:rFonts w:hint="eastAsia"/>
        </w:rPr>
        <w:t>。また最</w:t>
      </w:r>
      <w:r w:rsidR="008B202A">
        <w:rPr>
          <w:rFonts w:hint="eastAsia"/>
        </w:rPr>
        <w:t>近は、文化芸術の持つ、人々を引き付ける魅力や社会に与える影響力、</w:t>
      </w:r>
      <w:r w:rsidRPr="0090344F">
        <w:rPr>
          <w:rFonts w:hint="eastAsia"/>
        </w:rPr>
        <w:t>文化芸術が人と人を結び、人々に元気を与え、地域の連帯感や一体感を醸成し、地域</w:t>
      </w:r>
      <w:r w:rsidR="001B0341">
        <w:rPr>
          <w:rFonts w:hint="eastAsia"/>
        </w:rPr>
        <w:t>社会全体を活性化させて、魅力ある地域づくりを推進する力など</w:t>
      </w:r>
      <w:r w:rsidRPr="0090344F">
        <w:rPr>
          <w:rFonts w:hint="eastAsia"/>
        </w:rPr>
        <w:t>が広く認められ、</w:t>
      </w:r>
      <w:r w:rsidR="001B0341">
        <w:rPr>
          <w:rFonts w:hint="eastAsia"/>
        </w:rPr>
        <w:t>文化芸術の振興は、これまで以上に大きな意義を持っているという</w:t>
      </w:r>
      <w:r w:rsidRPr="0090344F">
        <w:rPr>
          <w:rFonts w:hint="eastAsia"/>
        </w:rPr>
        <w:t>。</w:t>
      </w:r>
    </w:p>
    <w:p w:rsidR="008B202A" w:rsidRDefault="008B202A" w:rsidP="008B202A">
      <w:r>
        <w:rPr>
          <w:rFonts w:hint="eastAsia"/>
        </w:rPr>
        <w:t xml:space="preserve">　そんな長野県の目指すべき方向性は、大きく次の３つである。</w:t>
      </w:r>
    </w:p>
    <w:p w:rsidR="008B202A" w:rsidRPr="001B0341" w:rsidRDefault="008B202A" w:rsidP="008B202A">
      <w:r>
        <w:rPr>
          <w:rFonts w:hint="eastAsia"/>
        </w:rPr>
        <w:t>①個人のレベルアップ！県民一人ひとりの感性を磨く</w:t>
      </w:r>
      <w:r w:rsidR="00174781">
        <w:rPr>
          <w:rFonts w:hint="eastAsia"/>
        </w:rPr>
        <w:t>。</w:t>
      </w:r>
    </w:p>
    <w:p w:rsidR="0090344F" w:rsidRDefault="008B202A" w:rsidP="002A05AB">
      <w:r>
        <w:rPr>
          <w:rFonts w:hint="eastAsia"/>
        </w:rPr>
        <w:t>②地域のレベルアップ！地域の「文化力」を高め、長野県らしい文化を創る</w:t>
      </w:r>
      <w:r w:rsidR="00174781">
        <w:rPr>
          <w:rFonts w:hint="eastAsia"/>
        </w:rPr>
        <w:t>。</w:t>
      </w:r>
    </w:p>
    <w:p w:rsidR="0090344F" w:rsidRDefault="008B202A" w:rsidP="002A05AB">
      <w:r>
        <w:rPr>
          <w:rFonts w:hint="eastAsia"/>
        </w:rPr>
        <w:t>③県全体のレベルアップ！「文化力」を活用し、輝く長野県に</w:t>
      </w:r>
      <w:r w:rsidR="00174781">
        <w:rPr>
          <w:rFonts w:hint="eastAsia"/>
        </w:rPr>
        <w:t>。</w:t>
      </w:r>
    </w:p>
    <w:p w:rsidR="0090344F" w:rsidRDefault="00846E8C" w:rsidP="00846E8C">
      <w:r>
        <w:rPr>
          <w:rFonts w:hint="eastAsia"/>
        </w:rPr>
        <w:t xml:space="preserve">　県民一人ひとりが感性を磨き、長野県ならではの文化芸術の発信をし、</w:t>
      </w:r>
      <w:r w:rsidRPr="00846E8C">
        <w:rPr>
          <w:rFonts w:hint="eastAsia"/>
        </w:rPr>
        <w:t>文化力を産業振興に生かすとともに、観光資源としても</w:t>
      </w:r>
      <w:r>
        <w:rPr>
          <w:rFonts w:hint="eastAsia"/>
        </w:rPr>
        <w:t>有効活用することで</w:t>
      </w:r>
      <w:r w:rsidRPr="00846E8C">
        <w:rPr>
          <w:rFonts w:hint="eastAsia"/>
        </w:rPr>
        <w:t>、「観光立県長野」</w:t>
      </w:r>
      <w:r>
        <w:rPr>
          <w:rFonts w:hint="eastAsia"/>
        </w:rPr>
        <w:t>の再興を担うという一連の流れを１０年計画で試みる</w:t>
      </w:r>
      <w:r w:rsidRPr="00846E8C">
        <w:rPr>
          <w:rFonts w:hint="eastAsia"/>
        </w:rPr>
        <w:t>。</w:t>
      </w:r>
    </w:p>
    <w:p w:rsidR="00083EE6" w:rsidRDefault="00846E8C" w:rsidP="00083EE6">
      <w:pPr>
        <w:ind w:firstLineChars="100" w:firstLine="210"/>
      </w:pPr>
      <w:r>
        <w:rPr>
          <w:rFonts w:hint="eastAsia"/>
        </w:rPr>
        <w:t>また三重県では、</w:t>
      </w:r>
      <w:r w:rsidRPr="00846E8C">
        <w:rPr>
          <w:rFonts w:hint="eastAsia"/>
        </w:rPr>
        <w:t>「</w:t>
      </w:r>
      <w:r>
        <w:rPr>
          <w:rFonts w:hint="eastAsia"/>
        </w:rPr>
        <w:t>美（うま）し</w:t>
      </w:r>
      <w:r w:rsidRPr="00846E8C">
        <w:rPr>
          <w:rFonts w:hint="eastAsia"/>
        </w:rPr>
        <w:t>国おこし・三重」</w:t>
      </w:r>
      <w:r>
        <w:rPr>
          <w:rFonts w:hint="eastAsia"/>
        </w:rPr>
        <w:t>として</w:t>
      </w:r>
      <w:r w:rsidRPr="00846E8C">
        <w:rPr>
          <w:rFonts w:hint="eastAsia"/>
        </w:rPr>
        <w:t>、</w:t>
      </w:r>
      <w:r>
        <w:rPr>
          <w:rFonts w:hint="eastAsia"/>
        </w:rPr>
        <w:t>文化力</w:t>
      </w:r>
      <w:r w:rsidRPr="00846E8C">
        <w:rPr>
          <w:rFonts w:hint="eastAsia"/>
        </w:rPr>
        <w:t>を生かした自立・持続可能な地域づくりをめざす取</w:t>
      </w:r>
      <w:r>
        <w:rPr>
          <w:rFonts w:hint="eastAsia"/>
        </w:rPr>
        <w:t>り</w:t>
      </w:r>
      <w:r w:rsidRPr="00846E8C">
        <w:rPr>
          <w:rFonts w:hint="eastAsia"/>
        </w:rPr>
        <w:t>組</w:t>
      </w:r>
      <w:r>
        <w:rPr>
          <w:rFonts w:hint="eastAsia"/>
        </w:rPr>
        <w:t>みを行っている</w:t>
      </w:r>
      <w:r w:rsidRPr="00846E8C">
        <w:rPr>
          <w:rFonts w:hint="eastAsia"/>
        </w:rPr>
        <w:t>。</w:t>
      </w:r>
      <w:r>
        <w:rPr>
          <w:rFonts w:hint="eastAsia"/>
        </w:rPr>
        <w:t>これは、</w:t>
      </w:r>
      <w:r w:rsidRPr="00846E8C">
        <w:rPr>
          <w:rFonts w:hint="eastAsia"/>
        </w:rPr>
        <w:t>地域の多様な主体が、特色ある自然や歴史、文化などを活用して取り組む地域づくりを基本に、２００９年（平成２１年）から２０１４年（平成２６年）までの６年間にわたって、多彩な催しを展開することにより、地域の魅力や価値を向上させ、発信するとともに、集客交流の拡大をはかり、自立・持続可能な地域づくりへとつなげていく取</w:t>
      </w:r>
      <w:r>
        <w:rPr>
          <w:rFonts w:hint="eastAsia"/>
        </w:rPr>
        <w:t>り</w:t>
      </w:r>
      <w:r w:rsidRPr="00846E8C">
        <w:rPr>
          <w:rFonts w:hint="eastAsia"/>
        </w:rPr>
        <w:t>組</w:t>
      </w:r>
      <w:r>
        <w:rPr>
          <w:rFonts w:hint="eastAsia"/>
        </w:rPr>
        <w:t>みである</w:t>
      </w:r>
      <w:r w:rsidRPr="00846E8C">
        <w:rPr>
          <w:rFonts w:hint="eastAsia"/>
        </w:rPr>
        <w:t>。この取</w:t>
      </w:r>
      <w:r w:rsidR="00083EE6">
        <w:rPr>
          <w:rFonts w:hint="eastAsia"/>
        </w:rPr>
        <w:t>り</w:t>
      </w:r>
      <w:r w:rsidRPr="00846E8C">
        <w:rPr>
          <w:rFonts w:hint="eastAsia"/>
        </w:rPr>
        <w:t>組</w:t>
      </w:r>
      <w:r w:rsidR="00083EE6">
        <w:rPr>
          <w:rFonts w:hint="eastAsia"/>
        </w:rPr>
        <w:t>み</w:t>
      </w:r>
      <w:r w:rsidRPr="00846E8C">
        <w:rPr>
          <w:rFonts w:hint="eastAsia"/>
        </w:rPr>
        <w:t>を契機として、今後、三重県全域で、人と人、人と地域、人と自然の“絆”を深め、この地で暮らしたい、暮らし続けたい、訪れたいと感じることのできるような「</w:t>
      </w:r>
      <w:r>
        <w:rPr>
          <w:rFonts w:hint="eastAsia"/>
        </w:rPr>
        <w:t>美（うま）し</w:t>
      </w:r>
      <w:r w:rsidRPr="00846E8C">
        <w:rPr>
          <w:rFonts w:hint="eastAsia"/>
        </w:rPr>
        <w:t>国</w:t>
      </w:r>
      <w:r w:rsidRPr="00846E8C">
        <w:rPr>
          <w:rFonts w:hint="eastAsia"/>
        </w:rPr>
        <w:t xml:space="preserve"> </w:t>
      </w:r>
      <w:r w:rsidRPr="00846E8C">
        <w:rPr>
          <w:rFonts w:hint="eastAsia"/>
        </w:rPr>
        <w:t>三重」へとさらに磨き</w:t>
      </w:r>
      <w:r w:rsidR="00083EE6">
        <w:rPr>
          <w:rFonts w:hint="eastAsia"/>
        </w:rPr>
        <w:t>をかけていきたいとしている。</w:t>
      </w:r>
    </w:p>
    <w:p w:rsidR="00947A14" w:rsidRDefault="00947A14" w:rsidP="002A05AB"/>
    <w:p w:rsidR="00846E8C" w:rsidRDefault="00846E8C" w:rsidP="00083EE6">
      <w:pPr>
        <w:ind w:firstLineChars="100" w:firstLine="210"/>
      </w:pPr>
      <w:r>
        <w:rPr>
          <w:rFonts w:hint="eastAsia"/>
        </w:rPr>
        <w:t>このように</w:t>
      </w:r>
      <w:r w:rsidR="00083EE6">
        <w:rPr>
          <w:rFonts w:hint="eastAsia"/>
        </w:rPr>
        <w:t>、</w:t>
      </w:r>
      <w:r>
        <w:rPr>
          <w:rFonts w:hint="eastAsia"/>
        </w:rPr>
        <w:t>他にも各県で同様の文化力向上の取り組みが行われている。どれも似たよ</w:t>
      </w:r>
      <w:r>
        <w:rPr>
          <w:rFonts w:hint="eastAsia"/>
        </w:rPr>
        <w:lastRenderedPageBreak/>
        <w:t>うで少し</w:t>
      </w:r>
      <w:r w:rsidR="00083EE6">
        <w:rPr>
          <w:rFonts w:hint="eastAsia"/>
        </w:rPr>
        <w:t>ず</w:t>
      </w:r>
      <w:r>
        <w:rPr>
          <w:rFonts w:hint="eastAsia"/>
        </w:rPr>
        <w:t>つ</w:t>
      </w:r>
      <w:r w:rsidR="00083EE6">
        <w:rPr>
          <w:rFonts w:hint="eastAsia"/>
        </w:rPr>
        <w:t>違いをみせている。</w:t>
      </w:r>
      <w:r w:rsidR="00083EE6" w:rsidRPr="00083EE6">
        <w:rPr>
          <w:rFonts w:hint="eastAsia"/>
        </w:rPr>
        <w:t>他県が始めれば我も我もと一斉に取り組みにかかる地方行政を見ていると、大人たちは、芸術の力（文化庁の言葉を借りて「文化力」）を高めれば、人々の感性は豊かになると信じきっていると言っても過言ではない。</w:t>
      </w:r>
      <w:r w:rsidR="00083EE6">
        <w:rPr>
          <w:rFonts w:hint="eastAsia"/>
        </w:rPr>
        <w:t>また、この文化力プロジェクトに乗っかり、どの地域も県民から地域へそして経済の発展を願っている。</w:t>
      </w:r>
    </w:p>
    <w:p w:rsidR="00083EE6" w:rsidRDefault="00083EE6" w:rsidP="002A05AB"/>
    <w:p w:rsidR="00083EE6" w:rsidRDefault="00A2728B" w:rsidP="002A05AB">
      <w:r>
        <w:rPr>
          <w:rFonts w:hint="eastAsia"/>
        </w:rPr>
        <w:t xml:space="preserve">　地方経済の課題には、人口減少や高齢化が挙げられる。次第に地域が衰退していき、そこに住む人々の元気も衰えていく。それは、年齢や体力だけでなく、精神的な部分からも人々の元気が失われていくのである。かつて中心市街地として栄えた地域が、郊外に進出した大型ショッピングモールの影響により衰退していくというのは、日本の各地域によって見られる光景である。</w:t>
      </w:r>
      <w:r w:rsidR="00664A08">
        <w:rPr>
          <w:rFonts w:hint="eastAsia"/>
        </w:rPr>
        <w:t>郊外とはいえ、大型ショッピングモールにより、人々が集まる場所ができ、活性したように見えてもそれは問題が解消されたわけではない。ただ単に、お金から景気が良くなるだけでなく、そこに住む人々が元気になることが大切だ。失われつつある元気（誇り）を取り戻すことこそが、地域経済の向上における魅力であるのだ。</w:t>
      </w:r>
      <w:r w:rsidR="00D16566">
        <w:rPr>
          <w:rFonts w:hint="eastAsia"/>
        </w:rPr>
        <w:t>そこで、芸術の持つ力を借りて、地域住民の文化力を高め、人々の心を豊かにするのである。</w:t>
      </w:r>
      <w:r w:rsidR="00026C8C">
        <w:rPr>
          <w:rFonts w:hint="eastAsia"/>
        </w:rPr>
        <w:t>芸術の力を使った</w:t>
      </w:r>
      <w:r w:rsidR="00D16566">
        <w:rPr>
          <w:rFonts w:hint="eastAsia"/>
        </w:rPr>
        <w:t>トリエンナーレなどの国際美術展は、経済効果に目を奪われがちであるが、文化力を高めることが</w:t>
      </w:r>
      <w:r w:rsidR="00026C8C">
        <w:rPr>
          <w:rFonts w:hint="eastAsia"/>
        </w:rPr>
        <w:t>第一なのだ。政策として人々の文化力を向上させることで、精神的な豊かさを築き、それにより地域の経済が上昇することが、芸術がもたらす力である。</w:t>
      </w:r>
    </w:p>
    <w:p w:rsidR="00026C8C" w:rsidRDefault="00026C8C" w:rsidP="002A05AB"/>
    <w:p w:rsidR="00026C8C" w:rsidRPr="00A2728B" w:rsidRDefault="00026C8C" w:rsidP="002A05AB"/>
    <w:p w:rsidR="00947A14" w:rsidRDefault="00EE6D7B" w:rsidP="002A05AB">
      <w:pPr>
        <w:rPr>
          <w:b/>
        </w:rPr>
      </w:pPr>
      <w:r>
        <w:rPr>
          <w:rFonts w:hint="eastAsia"/>
          <w:b/>
        </w:rPr>
        <w:t>３－２　地域住民と</w:t>
      </w:r>
      <w:r w:rsidR="00C849DD">
        <w:rPr>
          <w:rFonts w:hint="eastAsia"/>
          <w:b/>
        </w:rPr>
        <w:t>民間企業</w:t>
      </w:r>
    </w:p>
    <w:p w:rsidR="004B4954" w:rsidRPr="00217C9C" w:rsidRDefault="004B4954" w:rsidP="002A05AB"/>
    <w:p w:rsidR="00945B10" w:rsidRPr="00945B10" w:rsidRDefault="00945B10" w:rsidP="00945B10">
      <w:pPr>
        <w:ind w:firstLineChars="100" w:firstLine="210"/>
      </w:pPr>
      <w:r w:rsidRPr="00945B10">
        <w:rPr>
          <w:rFonts w:hint="eastAsia"/>
        </w:rPr>
        <w:t>それぞれの地域で、アートはその地と調和しながら、人々に認められていく。まず、そこに住む住民の心をつかむことが大切である。心をつかむということは、芸術に対する理解を深めることが大切である。つまり、そこに住む人間自体の文化力を高めることがまずもって必要となる。</w:t>
      </w:r>
    </w:p>
    <w:p w:rsidR="00F63D8F" w:rsidRDefault="00F63D8F" w:rsidP="00FD13BD"/>
    <w:p w:rsidR="00CE64CC" w:rsidRDefault="007E5E46" w:rsidP="002A05AB">
      <w:r>
        <w:rPr>
          <w:rFonts w:hint="eastAsia"/>
        </w:rPr>
        <w:t xml:space="preserve">　香川県に直島という島がある。銅の製錬所・養殖業が盛んな、人口約</w:t>
      </w:r>
      <w:r>
        <w:rPr>
          <w:rFonts w:hint="eastAsia"/>
        </w:rPr>
        <w:t>3,000</w:t>
      </w:r>
      <w:r>
        <w:rPr>
          <w:rFonts w:hint="eastAsia"/>
        </w:rPr>
        <w:t>人の島</w:t>
      </w:r>
      <w:r w:rsidR="00B32D8F">
        <w:rPr>
          <w:rFonts w:hint="eastAsia"/>
        </w:rPr>
        <w:t>であり、</w:t>
      </w:r>
      <w:r>
        <w:rPr>
          <w:rFonts w:hint="eastAsia"/>
        </w:rPr>
        <w:t>その多くが</w:t>
      </w:r>
      <w:r>
        <w:rPr>
          <w:rFonts w:hint="eastAsia"/>
        </w:rPr>
        <w:t>60</w:t>
      </w:r>
      <w:r>
        <w:rPr>
          <w:rFonts w:hint="eastAsia"/>
        </w:rPr>
        <w:t>歳以上で占め</w:t>
      </w:r>
      <w:r w:rsidR="00B32D8F">
        <w:rPr>
          <w:rFonts w:hint="eastAsia"/>
        </w:rPr>
        <w:t>ている。そのため</w:t>
      </w:r>
      <w:r>
        <w:rPr>
          <w:rFonts w:hint="eastAsia"/>
        </w:rPr>
        <w:t>、年々人口の減少は歯止めが利かない。</w:t>
      </w:r>
      <w:r w:rsidR="00B32D8F">
        <w:rPr>
          <w:rFonts w:hint="eastAsia"/>
        </w:rPr>
        <w:t>そんな小さな島で、直島に魅せられたアーティストたちが思い思いの作品をこの地で製作したものが、島中に点在している。</w:t>
      </w:r>
      <w:r w:rsidR="00BE3E23">
        <w:rPr>
          <w:rFonts w:hint="eastAsia"/>
        </w:rPr>
        <w:t>現代アートというのは、年齢問わず理解に苦しむ深い作品が多いと言っても過言ではない。そのようなアートが、高齢化した小さな島の住民に無抵抗で受け入れられることは、まずもってないだろう。島民と交流を図ると言っても、実際には苦情など怒られることがほとんどである。</w:t>
      </w:r>
    </w:p>
    <w:p w:rsidR="007E5E46" w:rsidRDefault="007E5E46" w:rsidP="002A05AB"/>
    <w:p w:rsidR="007E5E46" w:rsidRDefault="003562E4" w:rsidP="002A05AB">
      <w:r>
        <w:rPr>
          <w:rFonts w:hint="eastAsia"/>
        </w:rPr>
        <w:t xml:space="preserve">　</w:t>
      </w:r>
      <w:r w:rsidR="00C3140F">
        <w:rPr>
          <w:rFonts w:hint="eastAsia"/>
        </w:rPr>
        <w:t xml:space="preserve">　</w:t>
      </w:r>
      <w:r>
        <w:rPr>
          <w:rFonts w:hint="eastAsia"/>
        </w:rPr>
        <w:t>戦後の直島の観光事業</w:t>
      </w:r>
    </w:p>
    <w:p w:rsidR="003562E4" w:rsidRDefault="00122CCD" w:rsidP="002A05AB">
      <w:r>
        <w:rPr>
          <w:rFonts w:hint="eastAsia"/>
          <w:noProof/>
        </w:rPr>
        <w:lastRenderedPageBreak/>
        <w:drawing>
          <wp:anchor distT="0" distB="0" distL="114300" distR="114300" simplePos="0" relativeHeight="251662336" behindDoc="0" locked="0" layoutInCell="1" allowOverlap="1">
            <wp:simplePos x="0" y="0"/>
            <wp:positionH relativeFrom="column">
              <wp:posOffset>1024890</wp:posOffset>
            </wp:positionH>
            <wp:positionV relativeFrom="paragraph">
              <wp:posOffset>685800</wp:posOffset>
            </wp:positionV>
            <wp:extent cx="3562350" cy="1543050"/>
            <wp:effectExtent l="19050" t="0" r="0" b="0"/>
            <wp:wrapSquare wrapText="bothSides"/>
            <wp:docPr id="9" name="図 1" descr="写真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写真1"/>
                    <pic:cNvPicPr>
                      <a:picLocks noChangeAspect="1" noChangeArrowheads="1"/>
                    </pic:cNvPicPr>
                  </pic:nvPicPr>
                  <pic:blipFill>
                    <a:blip r:embed="rId22" cstate="print"/>
                    <a:srcRect/>
                    <a:stretch>
                      <a:fillRect/>
                    </a:stretch>
                  </pic:blipFill>
                  <pic:spPr bwMode="auto">
                    <a:xfrm>
                      <a:off x="0" y="0"/>
                      <a:ext cx="3562350" cy="1543050"/>
                    </a:xfrm>
                    <a:prstGeom prst="rect">
                      <a:avLst/>
                    </a:prstGeom>
                    <a:noFill/>
                    <a:ln w="9525">
                      <a:noFill/>
                      <a:miter lim="800000"/>
                      <a:headEnd/>
                      <a:tailEnd/>
                    </a:ln>
                  </pic:spPr>
                </pic:pic>
              </a:graphicData>
            </a:graphic>
          </wp:anchor>
        </w:drawing>
      </w:r>
      <w:r w:rsidR="00C3140F">
        <w:rPr>
          <w:rFonts w:hint="eastAsia"/>
        </w:rPr>
        <w:t xml:space="preserve">　昭和後半期における直島の観光開発への動きは、第二次大戦後の荒廃した人心もようやく安定しつつあった昭和</w:t>
      </w:r>
      <w:r w:rsidR="006E0204">
        <w:rPr>
          <w:rFonts w:hint="eastAsia"/>
        </w:rPr>
        <w:t>２６</w:t>
      </w:r>
      <w:r w:rsidR="00C3140F">
        <w:rPr>
          <w:rFonts w:hint="eastAsia"/>
        </w:rPr>
        <w:t>年、四国新聞社が企画した「讃岐百景」の一つに琴弾地海岸が選定されたことで、戦争により中断された「観光立村」への意欲が、再び胎動し始めた。</w:t>
      </w:r>
    </w:p>
    <w:p w:rsidR="002D6FF8" w:rsidRDefault="002D6FF8" w:rsidP="002A05AB"/>
    <w:p w:rsidR="004B4954" w:rsidRDefault="004B4954" w:rsidP="002A05AB"/>
    <w:p w:rsidR="004B4954" w:rsidRDefault="004B4954" w:rsidP="002A05AB"/>
    <w:p w:rsidR="004B4954" w:rsidRDefault="004B4954" w:rsidP="002A05AB"/>
    <w:p w:rsidR="004B4954" w:rsidRDefault="004B4954" w:rsidP="002A05AB"/>
    <w:p w:rsidR="004B4954" w:rsidRDefault="004B4954" w:rsidP="002A05AB"/>
    <w:p w:rsidR="002D6FF8" w:rsidRDefault="002D6FF8" w:rsidP="002A05AB"/>
    <w:p w:rsidR="0087616D" w:rsidRPr="006E0204" w:rsidRDefault="00DA70EC" w:rsidP="002A05AB">
      <w:r>
        <w:rPr>
          <w:rFonts w:hint="eastAsia"/>
          <w:noProof/>
        </w:rPr>
        <w:drawing>
          <wp:anchor distT="0" distB="0" distL="114300" distR="114300" simplePos="0" relativeHeight="251663360" behindDoc="0" locked="0" layoutInCell="1" allowOverlap="1">
            <wp:simplePos x="0" y="0"/>
            <wp:positionH relativeFrom="column">
              <wp:posOffset>3429000</wp:posOffset>
            </wp:positionH>
            <wp:positionV relativeFrom="paragraph">
              <wp:posOffset>1371600</wp:posOffset>
            </wp:positionV>
            <wp:extent cx="1905000" cy="2019300"/>
            <wp:effectExtent l="19050" t="0" r="0" b="0"/>
            <wp:wrapSquare wrapText="bothSides"/>
            <wp:docPr id="16" name="図 16" descr="http://forum.inax.co.jp/renovation/forum/repo013-naoshima/image/int01.jpg">
              <a:hlinkClick xmlns:a="http://schemas.openxmlformats.org/drawingml/2006/main" r:id="rId2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forum.inax.co.jp/renovation/forum/repo013-naoshima/image/int01.jpg">
                      <a:hlinkClick r:id="rId23" tgtFrame="_blank"/>
                    </pic:cNvPr>
                    <pic:cNvPicPr>
                      <a:picLocks noChangeAspect="1" noChangeArrowheads="1"/>
                    </pic:cNvPicPr>
                  </pic:nvPicPr>
                  <pic:blipFill>
                    <a:blip r:embed="rId24" cstate="print"/>
                    <a:srcRect/>
                    <a:stretch>
                      <a:fillRect/>
                    </a:stretch>
                  </pic:blipFill>
                  <pic:spPr bwMode="auto">
                    <a:xfrm>
                      <a:off x="0" y="0"/>
                      <a:ext cx="1905000" cy="2019300"/>
                    </a:xfrm>
                    <a:prstGeom prst="rect">
                      <a:avLst/>
                    </a:prstGeom>
                    <a:noFill/>
                    <a:ln w="9525">
                      <a:noFill/>
                      <a:miter lim="800000"/>
                      <a:headEnd/>
                      <a:tailEnd/>
                    </a:ln>
                  </pic:spPr>
                </pic:pic>
              </a:graphicData>
            </a:graphic>
          </wp:anchor>
        </w:drawing>
      </w:r>
      <w:r w:rsidR="006E0204">
        <w:rPr>
          <w:rFonts w:hint="eastAsia"/>
        </w:rPr>
        <w:t xml:space="preserve">　民間でも観光事業への意欲が</w:t>
      </w:r>
      <w:r w:rsidR="0087616D">
        <w:rPr>
          <w:rFonts w:hint="eastAsia"/>
        </w:rPr>
        <w:t>次第に高まりをみせ、昭和３５年には、町有の串山でバンガロー用地２０戸分の貸与を受けた正坂新平が、うち１０戸を完成して開業したのをはじめ、揚島の磯浜養魚場に近い大広木池畔に阿部数太が、客室７と２４畳の広間を持つホテルを建設した。また、３７年４月には、石井朋晴が泊ヶ浦で、和風の「直島ホテル」の営業をはじめた。しかし、これらの初期の民間観光施設は、不特定の来島者を対象とし、強力な集客力を持たないため、いずれも散発におわったのである。</w:t>
      </w:r>
    </w:p>
    <w:p w:rsidR="003562E4" w:rsidRDefault="002D6FF8" w:rsidP="002A05AB">
      <w:r>
        <w:rPr>
          <w:rFonts w:hint="eastAsia"/>
        </w:rPr>
        <w:t xml:space="preserve">　昭和３４年４月の選挙に初当選した三宅親連町長は、はじめて編成した３５年度当初予算の大綱説明の中で、５項の重点施策の一つに「自主的産業振興対策と観光事業の基礎確立」を掲げ、観光開発に積極的に取り組む姿勢を示した。その内容は、直島本島の北部については、既存の直島製錬所を核として関連諸産業のより一層の振興をはかり、町経済の基盤とし、中央部は、</w:t>
      </w:r>
      <w:r w:rsidR="00E36966">
        <w:rPr>
          <w:rFonts w:hint="eastAsia"/>
        </w:rPr>
        <w:t>教育と文化の香り高い住民生活の場にする。そして、南部と周辺島嶼</w:t>
      </w:r>
      <w:r>
        <w:rPr>
          <w:rFonts w:hint="eastAsia"/>
        </w:rPr>
        <w:t>部の内海随一を誇る自然景観を、町の歴史的な文化遺産を保存しながら、これらを観光</w:t>
      </w:r>
      <w:r w:rsidR="00616A0C">
        <w:rPr>
          <w:rFonts w:hint="eastAsia"/>
        </w:rPr>
        <w:t>事業面に活用することで、町の産業の一つの柱にしたい、というのが三宅町長の構想であった。</w:t>
      </w:r>
    </w:p>
    <w:p w:rsidR="00616A0C" w:rsidRDefault="00616A0C" w:rsidP="002A05AB">
      <w:r>
        <w:rPr>
          <w:rFonts w:hint="eastAsia"/>
        </w:rPr>
        <w:t xml:space="preserve">　経済は、文化的な生活を営む支えとなるものであらねばならない、というのが三宅町長の信念であった。したがって、こうした見地から観光事業をみるとき、直島が、個々の利益追求のみを目的とした乱開発で、</w:t>
      </w:r>
      <w:r w:rsidR="005A3997">
        <w:rPr>
          <w:rFonts w:hint="eastAsia"/>
        </w:rPr>
        <w:t>先進地によくある低俗な観光地になることは、民生上かえって大きいマイナスであり、直島の観光事業は何より町の主導による「清潔な観光」であることが期待された。</w:t>
      </w:r>
    </w:p>
    <w:p w:rsidR="005A3997" w:rsidRDefault="005A3997" w:rsidP="002A05AB">
      <w:r>
        <w:rPr>
          <w:rFonts w:hint="eastAsia"/>
        </w:rPr>
        <w:t xml:space="preserve">　昭和３５年の夏、町は積極的に臨海学校や青少年のキャンプ、各種団体の講習会などを誘致し、一応の成果をあげたが、その受け入れに提供したのは学校・役場支所など公共施設であり、この試みを通じて、総合的な開発計画に基づく大規模な施設整備の必要性が痛感された。しかし、巨額の資金を要するこうした事業は、貧弱な町の財政力では実現が不</w:t>
      </w:r>
      <w:r>
        <w:rPr>
          <w:rFonts w:hint="eastAsia"/>
        </w:rPr>
        <w:lastRenderedPageBreak/>
        <w:t>可能で、大資本を誘致するほかないことが再確認されたのである。</w:t>
      </w:r>
    </w:p>
    <w:p w:rsidR="00804ADF" w:rsidRDefault="00804ADF" w:rsidP="002A05AB">
      <w:r>
        <w:rPr>
          <w:rFonts w:hint="eastAsia"/>
        </w:rPr>
        <w:t xml:space="preserve">　直島を「清潔・健康・快適な観光地として総合的に開発し、さらに地元産業の育成に寄与できる大企業」というきびしい条件で開発をまかせられる相手を求めることは、単なる理想に過ぎないかとも考えられた。たまたま、町内に別荘をつくることで、三宅町長と個人的な縁故のあった清水雅東宝社長が、３５年４月に来町した際、この件について「非常にむずかしい条件だが、これをやる人があるとすれば、それは藤田観光社長の小川栄一をおいてない」という助言が得られたのである。</w:t>
      </w:r>
    </w:p>
    <w:p w:rsidR="00804ADF" w:rsidRDefault="00804ADF" w:rsidP="002A05AB">
      <w:r>
        <w:rPr>
          <w:rFonts w:hint="eastAsia"/>
        </w:rPr>
        <w:t xml:space="preserve">　</w:t>
      </w:r>
      <w:r w:rsidR="00601ADF">
        <w:rPr>
          <w:rFonts w:hint="eastAsia"/>
        </w:rPr>
        <w:t>３５年１０月３０日、小川社長を迎えて現地視察と町内関係者の協議が行われた。小川社長の観光事業に対する考え方は、「従来の金持ち独占の遊楽本位から、大衆のレクリエーションのための近代的観光産業へと発展させ、できるだけ大勢の人びとに、新鮮な食べ物と、立派な客室を安く提供し、大衆に一日王侯の気分で喜んでもらい、事業も収益をあげる。」というもので、町の開発基本方針にほぼ合致する内容であった。</w:t>
      </w:r>
    </w:p>
    <w:p w:rsidR="00601ADF" w:rsidRDefault="00601ADF" w:rsidP="002A05AB">
      <w:r>
        <w:rPr>
          <w:rFonts w:hint="eastAsia"/>
        </w:rPr>
        <w:t xml:space="preserve">　</w:t>
      </w:r>
      <w:r w:rsidR="00C53889">
        <w:rPr>
          <w:rFonts w:hint="eastAsia"/>
        </w:rPr>
        <w:t>時代を先取りする鋭い感覚と、強引とさえいわれる実行力で「財界のブルドーザー」と評されるだけあり、小川氏の行動開始はすばやかった。翌年には用地買収に着手し、所有権移転登記を行った。観光開発成功に自信を持っていたことから、一部には保守的立場の者もあったが、大方はこの事業に大きい期待を寄せた。</w:t>
      </w:r>
    </w:p>
    <w:p w:rsidR="00C53889" w:rsidRDefault="00C53889" w:rsidP="002A05AB">
      <w:r>
        <w:rPr>
          <w:rFonts w:hint="eastAsia"/>
        </w:rPr>
        <w:t xml:space="preserve">　昭和３６年５月、小川氏は香川県庁で記者会見し、直島開発のための新会社設立と、その概要を説明した。小川氏の構想は、あくまで健全な勤労大衆の慰樂施設とし、優れた自然環境に適した施設計画を立て、藤田観光チェーンの瀬戸内海における一大拠点に位置付けるというものであった。新会社は「日本無人島株式会社」と名付け、直島の開発準備が着々と進展した。</w:t>
      </w:r>
      <w:r w:rsidR="00D503A8">
        <w:rPr>
          <w:rFonts w:hint="eastAsia"/>
        </w:rPr>
        <w:t>町民の強い要望に応え、昭和４１年７月１日に琴弾地で「フジタ無人島パラダイス」がオープンした。</w:t>
      </w:r>
      <w:r w:rsidR="00DA70EC">
        <w:rPr>
          <w:rFonts w:hint="eastAsia"/>
        </w:rPr>
        <w:t>また、揚島養魚場でも、鯛の釣りと料理提供を始め、まだ養殖鯛の珍しい時期でもあり好評であった。客の大半は、同和鉱業系の地場として、集客力の大きい岡山方面と、町内の人たちであった。こうして、部分開業ではあったが、町民が貴重な土地と漁場を提供して誘致した「観光開発」の成功は間近い</w:t>
      </w:r>
      <w:r w:rsidR="008001AB">
        <w:rPr>
          <w:rFonts w:hint="eastAsia"/>
        </w:rPr>
        <w:t>、という期待感にあふれた。</w:t>
      </w:r>
    </w:p>
    <w:p w:rsidR="008001AB" w:rsidRDefault="00CB0370" w:rsidP="002A05AB">
      <w:r>
        <w:rPr>
          <w:rFonts w:hint="eastAsia"/>
        </w:rPr>
        <w:t xml:space="preserve">　昭和４１年のパラダイスの開業を機として、観光・観光開発は準備期から営業施設の建設期に移行した。しかし、大養魚場建設は、巨額の投資に対する採算性と固定施設が養殖に適さないという結論から実施が困難になった。また、ホテル建設については、大型船の接岸施設問題や、当時の国立公園特別地域に対するきびしい規制のため許可を得ることが出来ず、新たな開発を阻んだ。さらに、オイルショックのあおりをうけ、レジャー関連産業への投資意欲が後退し、建設資金が枯渇したことも開発を遅延させる要因となった。</w:t>
      </w:r>
    </w:p>
    <w:p w:rsidR="00112FE1" w:rsidRDefault="00CB0370" w:rsidP="002A05AB">
      <w:r>
        <w:rPr>
          <w:rFonts w:hint="eastAsia"/>
        </w:rPr>
        <w:t xml:space="preserve">　</w:t>
      </w:r>
      <w:r w:rsidR="00112FE1">
        <w:rPr>
          <w:rFonts w:hint="eastAsia"/>
        </w:rPr>
        <w:t>この時期は、企業倒産が相次いだ長期経済不況期にあたり、観光開発に対する町内の不信と批判も、パラダイスと揚島養魚場の直営を中止した昭和５２年前後に最高潮に達した。さらに、翌５３年１２月、事業の中心の小川氏が死去したのを機として、藤田観光系列から小川色が一掃されるに至って、無人島開発による直島の観光事業は事実上の中止・整理</w:t>
      </w:r>
      <w:r w:rsidR="00112FE1">
        <w:rPr>
          <w:rFonts w:hint="eastAsia"/>
        </w:rPr>
        <w:lastRenderedPageBreak/>
        <w:t>期に入り、ついに６２年９月末の会社解散で、２８年間におよんだ観光開発は、未完成のまま幕を閉じた。</w:t>
      </w:r>
    </w:p>
    <w:p w:rsidR="00112FE1" w:rsidRDefault="00112FE1" w:rsidP="002A05AB">
      <w:r>
        <w:rPr>
          <w:rFonts w:hint="eastAsia"/>
        </w:rPr>
        <w:t xml:space="preserve">　</w:t>
      </w:r>
      <w:r w:rsidR="003E650C">
        <w:rPr>
          <w:rFonts w:hint="eastAsia"/>
        </w:rPr>
        <w:t>開発の行きづまりで直島を撤退するにあたり、日本無人島開発株式会社の安藤正社長は、「土地の処分については、地元の意向を尊重したい」として、町に譲渡先の斡旋を依頼した。その結果、幸い町の基本方針である「清潔で健康な開発」に適合する企業として、岡山市に本社がある株式会社福武書店を最有望候補にあげることができ、昭和６２年３月３１日、藤田観光・日本資源・日本無人島開発の３社と福武書店の間で所有地の一括譲渡契約が成立し、福武書店の直島進出が決定した。</w:t>
      </w:r>
    </w:p>
    <w:p w:rsidR="0049373E" w:rsidRDefault="0049373E" w:rsidP="0049373E"/>
    <w:p w:rsidR="0049373E" w:rsidRPr="0049373E" w:rsidRDefault="0049373E" w:rsidP="0049373E">
      <w:pPr>
        <w:ind w:firstLineChars="100" w:firstLine="210"/>
      </w:pPr>
      <w:r w:rsidRPr="0049373E">
        <w:rPr>
          <w:rFonts w:hint="eastAsia"/>
        </w:rPr>
        <w:t>芸術がもたらす力を、地方に求めるとはどういうことか。その答えに、ベネッセアートサイト直島代表の福武総一郎はこう答える。</w:t>
      </w:r>
    </w:p>
    <w:p w:rsidR="0049373E" w:rsidRDefault="004B4954" w:rsidP="0049373E">
      <w:r>
        <w:rPr>
          <w:rFonts w:hint="eastAsia"/>
          <w:noProof/>
        </w:rPr>
        <w:drawing>
          <wp:anchor distT="0" distB="0" distL="114300" distR="114300" simplePos="0" relativeHeight="251667456" behindDoc="0" locked="0" layoutInCell="1" allowOverlap="1">
            <wp:simplePos x="0" y="0"/>
            <wp:positionH relativeFrom="column">
              <wp:posOffset>3882390</wp:posOffset>
            </wp:positionH>
            <wp:positionV relativeFrom="paragraph">
              <wp:posOffset>0</wp:posOffset>
            </wp:positionV>
            <wp:extent cx="1495425" cy="1209675"/>
            <wp:effectExtent l="19050" t="0" r="9525" b="0"/>
            <wp:wrapSquare wrapText="bothSides"/>
            <wp:docPr id="22" name="図 22" descr="http://www.benesse-artsite.jp/about/images/history/pic1989-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benesse-artsite.jp/about/images/history/pic1989-12.jpg"/>
                    <pic:cNvPicPr>
                      <a:picLocks noChangeAspect="1" noChangeArrowheads="1"/>
                    </pic:cNvPicPr>
                  </pic:nvPicPr>
                  <pic:blipFill>
                    <a:blip r:embed="rId25" cstate="print"/>
                    <a:srcRect/>
                    <a:stretch>
                      <a:fillRect/>
                    </a:stretch>
                  </pic:blipFill>
                  <pic:spPr bwMode="auto">
                    <a:xfrm>
                      <a:off x="0" y="0"/>
                      <a:ext cx="1495425" cy="1209675"/>
                    </a:xfrm>
                    <a:prstGeom prst="rect">
                      <a:avLst/>
                    </a:prstGeom>
                    <a:noFill/>
                    <a:ln w="9525">
                      <a:noFill/>
                      <a:miter lim="800000"/>
                      <a:headEnd/>
                      <a:tailEnd/>
                    </a:ln>
                  </pic:spPr>
                </pic:pic>
              </a:graphicData>
            </a:graphic>
          </wp:anchor>
        </w:drawing>
      </w:r>
      <w:r w:rsidR="0049373E" w:rsidRPr="0049373E">
        <w:rPr>
          <w:rFonts w:hint="eastAsia"/>
        </w:rPr>
        <w:t xml:space="preserve">　「現代美術の作品は、基本的にコピーできない。アーティストは儲からないのです。では、彼らは何故に作品をつくるのか？私は、現代社会の問題や課題や矛盾を、ひとつひとつの作品に込めているのだと思います。そんな作品を、問題や課題や矛盾の多い都会に置いたとしても、はたして作品みずから光を放つだろうか？」と。この、作品自体が輝くという力を魅せられるのは、地方ならではの力である。そこに目を付けたのが福武氏だ。</w:t>
      </w:r>
    </w:p>
    <w:p w:rsidR="0049373E" w:rsidRDefault="0049373E" w:rsidP="002A05AB"/>
    <w:p w:rsidR="007C755D" w:rsidRDefault="007C755D" w:rsidP="0049373E">
      <w:pPr>
        <w:ind w:firstLineChars="100" w:firstLine="210"/>
      </w:pPr>
      <w:r>
        <w:rPr>
          <w:rFonts w:hint="eastAsia"/>
        </w:rPr>
        <w:t>６３年８月、町議会に対して「直島開発計画」を説明した福武総一郎社長は、その目標を「人と文化を育てるリゾート・エリアとして創生」するものと要約し、それを「直島文化村構想」と総称した。この文化村構想は、「直島を単にレジャー、保養、あるいはスポーツのためのリゾート地ではなく、直島の海と山の両要素を持った豊かな自然環境を舞台として、その自然環境とマッチする諸施設、および運営により創出される「くつろぐ」という状況をベースに、芸術文化を基軸として、子どもたち、高齢者、芸術家、企業家など多次元で魅力的な人々の出会いによって萌芽する、人々の創造性を育てる場所にする」というものである。</w:t>
      </w:r>
    </w:p>
    <w:p w:rsidR="008001AB" w:rsidRDefault="0049373E" w:rsidP="002A05AB">
      <w:r>
        <w:rPr>
          <w:rFonts w:hint="eastAsia"/>
          <w:noProof/>
        </w:rPr>
        <w:drawing>
          <wp:anchor distT="0" distB="0" distL="0" distR="0" simplePos="0" relativeHeight="251666432" behindDoc="0" locked="0" layoutInCell="1" allowOverlap="0">
            <wp:simplePos x="0" y="0"/>
            <wp:positionH relativeFrom="column">
              <wp:posOffset>3086100</wp:posOffset>
            </wp:positionH>
            <wp:positionV relativeFrom="line">
              <wp:posOffset>-3175</wp:posOffset>
            </wp:positionV>
            <wp:extent cx="2295525" cy="1619250"/>
            <wp:effectExtent l="19050" t="0" r="9525" b="0"/>
            <wp:wrapSquare wrapText="bothSides"/>
            <wp:docPr id="13" name="図 2" descr="http://www.sikoku-basecamp.co.jp/work/colum/nitta/airando/kyanp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ikoku-basecamp.co.jp/work/colum/nitta/airando/kyanpu.jpg"/>
                    <pic:cNvPicPr>
                      <a:picLocks noChangeAspect="1" noChangeArrowheads="1"/>
                    </pic:cNvPicPr>
                  </pic:nvPicPr>
                  <pic:blipFill>
                    <a:blip r:embed="rId26" cstate="print"/>
                    <a:srcRect/>
                    <a:stretch>
                      <a:fillRect/>
                    </a:stretch>
                  </pic:blipFill>
                  <pic:spPr bwMode="auto">
                    <a:xfrm>
                      <a:off x="0" y="0"/>
                      <a:ext cx="2295525" cy="1619250"/>
                    </a:xfrm>
                    <a:prstGeom prst="rect">
                      <a:avLst/>
                    </a:prstGeom>
                    <a:noFill/>
                    <a:ln w="9525">
                      <a:noFill/>
                      <a:miter lim="800000"/>
                      <a:headEnd/>
                      <a:tailEnd/>
                    </a:ln>
                  </pic:spPr>
                </pic:pic>
              </a:graphicData>
            </a:graphic>
          </wp:anchor>
        </w:drawing>
      </w:r>
      <w:r w:rsidR="007C755D">
        <w:rPr>
          <w:rFonts w:hint="eastAsia"/>
        </w:rPr>
        <w:t xml:space="preserve">　文化村構想による具体的な施設づくりは、１０年間の長期計画で、東の姫泊から西の揚島までの間に芸術村、園地、キャンプサイト、ホテル、マリーナなどの建設が考えられている。平成元年７月２０日には、琴弾地地区に「直島国際キャンプ場」がオープンし、さらに</w:t>
      </w:r>
      <w:r w:rsidR="007357B9">
        <w:rPr>
          <w:rFonts w:hint="eastAsia"/>
        </w:rPr>
        <w:t>平成４年には</w:t>
      </w:r>
      <w:r w:rsidR="00C55EC5">
        <w:rPr>
          <w:rFonts w:hint="eastAsia"/>
        </w:rPr>
        <w:t>、外国現代美術の代表的作家の作品が並ぶ美術館の中に宿泊する、といった感覚の「現代美術と出会えるホテル」</w:t>
      </w:r>
      <w:r w:rsidR="007357B9">
        <w:rPr>
          <w:rFonts w:hint="eastAsia"/>
        </w:rPr>
        <w:t>が</w:t>
      </w:r>
      <w:r w:rsidR="00C55EC5">
        <w:rPr>
          <w:rFonts w:hint="eastAsia"/>
        </w:rPr>
        <w:t>建設されるなど、念願の南部開発の施設づくりが着々と進行し、町の新しい経済基盤の確立と、文</w:t>
      </w:r>
      <w:r w:rsidR="00C55EC5">
        <w:rPr>
          <w:rFonts w:hint="eastAsia"/>
        </w:rPr>
        <w:lastRenderedPageBreak/>
        <w:t>化的水準、さらには町のイメージの向上につながるものとして、大きい期待が寄せられた。</w:t>
      </w:r>
    </w:p>
    <w:p w:rsidR="0049373E" w:rsidRPr="0049373E" w:rsidRDefault="005507A3" w:rsidP="0049373E">
      <w:r>
        <w:rPr>
          <w:rFonts w:hint="eastAsia"/>
        </w:rPr>
        <w:t xml:space="preserve">　その、「現代美術と出会えるホテル」というのが、</w:t>
      </w:r>
      <w:r w:rsidR="00945B10">
        <w:rPr>
          <w:rFonts w:hint="eastAsia"/>
        </w:rPr>
        <w:t>安藤忠雄による</w:t>
      </w:r>
      <w:r w:rsidR="0049373E">
        <w:rPr>
          <w:rFonts w:hint="eastAsia"/>
        </w:rPr>
        <w:t>設計</w:t>
      </w:r>
      <w:r w:rsidR="00945B10">
        <w:rPr>
          <w:rFonts w:hint="eastAsia"/>
        </w:rPr>
        <w:t>の</w:t>
      </w:r>
      <w:r>
        <w:rPr>
          <w:rFonts w:hint="eastAsia"/>
        </w:rPr>
        <w:t>ベネッセハウス</w:t>
      </w:r>
      <w:r w:rsidR="0049373E">
        <w:rPr>
          <w:rFonts w:hint="eastAsia"/>
        </w:rPr>
        <w:t>ミュージアム</w:t>
      </w:r>
      <w:r>
        <w:rPr>
          <w:rFonts w:hint="eastAsia"/>
        </w:rPr>
        <w:t>である。</w:t>
      </w:r>
      <w:r w:rsidR="0049373E" w:rsidRPr="0049373E">
        <w:rPr>
          <w:rFonts w:hint="eastAsia"/>
        </w:rPr>
        <w:t>3</w:t>
      </w:r>
      <w:r w:rsidR="0049373E" w:rsidRPr="0049373E">
        <w:rPr>
          <w:rFonts w:hint="eastAsia"/>
        </w:rPr>
        <w:t>つの宿泊棟</w:t>
      </w:r>
      <w:r w:rsidR="007357B9">
        <w:rPr>
          <w:rFonts w:hint="eastAsia"/>
        </w:rPr>
        <w:t>に</w:t>
      </w:r>
      <w:r w:rsidR="0049373E" w:rsidRPr="0049373E">
        <w:rPr>
          <w:rFonts w:hint="eastAsia"/>
        </w:rPr>
        <w:t>は、それぞれの場所で、島の良さを実感できるようになっており、また、至るところに現代アートが存在する。島のアートを体感しに訪れ、アートの中で宿泊する。普通では</w:t>
      </w:r>
      <w:r w:rsidR="007357B9">
        <w:rPr>
          <w:rFonts w:hint="eastAsia"/>
        </w:rPr>
        <w:t>ない</w:t>
      </w:r>
      <w:r w:rsidR="0049373E" w:rsidRPr="0049373E">
        <w:rPr>
          <w:rFonts w:hint="eastAsia"/>
        </w:rPr>
        <w:t>美術館とホテルという組み合わせ</w:t>
      </w:r>
      <w:r w:rsidR="007357B9">
        <w:rPr>
          <w:rFonts w:hint="eastAsia"/>
        </w:rPr>
        <w:t>が、</w:t>
      </w:r>
      <w:r w:rsidR="0049373E" w:rsidRPr="0049373E">
        <w:rPr>
          <w:rFonts w:hint="eastAsia"/>
        </w:rPr>
        <w:t>訪れた者</w:t>
      </w:r>
      <w:r w:rsidR="007357B9">
        <w:rPr>
          <w:rFonts w:hint="eastAsia"/>
        </w:rPr>
        <w:t>の心を</w:t>
      </w:r>
      <w:r w:rsidR="0049373E" w:rsidRPr="0049373E">
        <w:rPr>
          <w:rFonts w:hint="eastAsia"/>
        </w:rPr>
        <w:t>しっかりと掴む</w:t>
      </w:r>
      <w:r w:rsidR="007357B9">
        <w:rPr>
          <w:rFonts w:hint="eastAsia"/>
        </w:rPr>
        <w:t>のである。それが直島なの</w:t>
      </w:r>
      <w:r w:rsidR="0049373E" w:rsidRPr="0049373E">
        <w:rPr>
          <w:rFonts w:hint="eastAsia"/>
        </w:rPr>
        <w:t>である。</w:t>
      </w:r>
    </w:p>
    <w:p w:rsidR="005B2506" w:rsidRDefault="004B4954" w:rsidP="005507A3">
      <w:r>
        <w:rPr>
          <w:rFonts w:hint="eastAsia"/>
          <w:noProof/>
        </w:rPr>
        <w:drawing>
          <wp:anchor distT="0" distB="0" distL="114300" distR="114300" simplePos="0" relativeHeight="251670528" behindDoc="0" locked="0" layoutInCell="1" allowOverlap="1">
            <wp:simplePos x="0" y="0"/>
            <wp:positionH relativeFrom="column">
              <wp:posOffset>224790</wp:posOffset>
            </wp:positionH>
            <wp:positionV relativeFrom="paragraph">
              <wp:posOffset>0</wp:posOffset>
            </wp:positionV>
            <wp:extent cx="4914900" cy="1866900"/>
            <wp:effectExtent l="19050" t="0" r="0" b="0"/>
            <wp:wrapSquare wrapText="bothSides"/>
            <wp:docPr id="26" name="図 25" descr="http://www.benesse-artsite.jp/benessehouse/room/oval/images/room_phot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benesse-artsite.jp/benessehouse/room/oval/images/room_photo1.jpg"/>
                    <pic:cNvPicPr>
                      <a:picLocks noChangeAspect="1" noChangeArrowheads="1"/>
                    </pic:cNvPicPr>
                  </pic:nvPicPr>
                  <pic:blipFill>
                    <a:blip r:embed="rId27" cstate="print"/>
                    <a:srcRect/>
                    <a:stretch>
                      <a:fillRect/>
                    </a:stretch>
                  </pic:blipFill>
                  <pic:spPr bwMode="auto">
                    <a:xfrm>
                      <a:off x="0" y="0"/>
                      <a:ext cx="4914900" cy="1866900"/>
                    </a:xfrm>
                    <a:prstGeom prst="rect">
                      <a:avLst/>
                    </a:prstGeom>
                    <a:noFill/>
                    <a:ln w="9525">
                      <a:noFill/>
                      <a:miter lim="800000"/>
                      <a:headEnd/>
                      <a:tailEnd/>
                    </a:ln>
                  </pic:spPr>
                </pic:pic>
              </a:graphicData>
            </a:graphic>
          </wp:anchor>
        </w:drawing>
      </w:r>
      <w:r w:rsidR="005B2506">
        <w:rPr>
          <w:rFonts w:hint="eastAsia"/>
        </w:rPr>
        <w:t>（写真説明：ベネッセハウス　オーバルは、ベネッセハウスミュージアムのさらに上の丘に立つ隠れ家のような建築である。全室から海が見え、中央の楕円形の池などで水のせせらぎが楽しめるようになっている。また、壁に絵が描かれた客室もある。）</w:t>
      </w:r>
    </w:p>
    <w:p w:rsidR="00CD2F9B" w:rsidRDefault="00FB2FBF" w:rsidP="005B2506">
      <w:pPr>
        <w:ind w:firstLineChars="100" w:firstLine="210"/>
      </w:pPr>
      <w:r>
        <w:rPr>
          <w:rFonts w:hint="eastAsia"/>
          <w:noProof/>
        </w:rPr>
        <w:drawing>
          <wp:anchor distT="0" distB="0" distL="114300" distR="114300" simplePos="0" relativeHeight="251671552" behindDoc="0" locked="0" layoutInCell="1" allowOverlap="1">
            <wp:simplePos x="0" y="0"/>
            <wp:positionH relativeFrom="column">
              <wp:posOffset>-3810</wp:posOffset>
            </wp:positionH>
            <wp:positionV relativeFrom="paragraph">
              <wp:posOffset>2743200</wp:posOffset>
            </wp:positionV>
            <wp:extent cx="5400675" cy="2047875"/>
            <wp:effectExtent l="19050" t="0" r="9525" b="0"/>
            <wp:wrapSquare wrapText="bothSides"/>
            <wp:docPr id="27" name="図 4" descr="http://www.benesse-artsite.jp/arthouse/images/phot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benesse-artsite.jp/arthouse/images/photo1.jpg"/>
                    <pic:cNvPicPr>
                      <a:picLocks noChangeAspect="1" noChangeArrowheads="1"/>
                    </pic:cNvPicPr>
                  </pic:nvPicPr>
                  <pic:blipFill>
                    <a:blip r:embed="rId28" cstate="print"/>
                    <a:srcRect/>
                    <a:stretch>
                      <a:fillRect/>
                    </a:stretch>
                  </pic:blipFill>
                  <pic:spPr bwMode="auto">
                    <a:xfrm>
                      <a:off x="0" y="0"/>
                      <a:ext cx="5400675" cy="2047875"/>
                    </a:xfrm>
                    <a:prstGeom prst="rect">
                      <a:avLst/>
                    </a:prstGeom>
                    <a:noFill/>
                    <a:ln w="9525">
                      <a:noFill/>
                      <a:miter lim="800000"/>
                      <a:headEnd/>
                      <a:tailEnd/>
                    </a:ln>
                  </pic:spPr>
                </pic:pic>
              </a:graphicData>
            </a:graphic>
          </wp:anchor>
        </w:drawing>
      </w:r>
      <w:r w:rsidR="00B9114D">
        <w:rPr>
          <w:rFonts w:hint="eastAsia"/>
        </w:rPr>
        <w:t>そして平成９年に始まったのが、「家プロジェクト」である。</w:t>
      </w:r>
      <w:r w:rsidR="005507A3" w:rsidRPr="005507A3">
        <w:rPr>
          <w:rFonts w:hint="eastAsia"/>
        </w:rPr>
        <w:t>これは、福武氏のコンセプトである「在るものを活かし、新しいものを創る」という考えを実行したものだ。日本人はしばしば、あるものを作っては壊しを繰り返す。住宅を例に、外国と比較してみると、外国人はずっと昔から建っている家に住んでは引っ越し、また別の人が入居し、古くなれば修理してまた住む、そしてまた引っ越すということを繰り返す。日本人には、そのような習慣はない。マイホームを建てるとなれば、まず土地を綺麗に整備して家を建て、半永久的にそこに住み続けるだろう。そしてまた、</w:t>
      </w:r>
      <w:r w:rsidR="00513846">
        <w:rPr>
          <w:rFonts w:hint="eastAsia"/>
        </w:rPr>
        <w:t>そこに住む人がいなくなれば、</w:t>
      </w:r>
      <w:r w:rsidR="005507A3" w:rsidRPr="005507A3">
        <w:rPr>
          <w:rFonts w:hint="eastAsia"/>
        </w:rPr>
        <w:t>その家は取り壊され、新しいものが別の人によって築かれるのである。その象徴が東京であり、長い歴史があるはずなのに、経済が目的化してしまって、歴史の痕跡がないのである。古くからある集落の空き家を改修し、現代美術の作品に変えてしまおうという「家プロジェクト」は、そこに暮らす人々の営みにとって新しい発見、契機となり、かえって斬新なものへとなった。地域振興・活性化へと大きな実を結ぶ第一歩を進めた。</w:t>
      </w:r>
    </w:p>
    <w:p w:rsidR="005B2506" w:rsidRDefault="004B4954" w:rsidP="00FB2FBF">
      <w:pPr>
        <w:ind w:firstLineChars="100" w:firstLine="210"/>
      </w:pPr>
      <w:r>
        <w:rPr>
          <w:rFonts w:hint="eastAsia"/>
          <w:noProof/>
        </w:rPr>
        <w:lastRenderedPageBreak/>
        <w:drawing>
          <wp:anchor distT="0" distB="0" distL="114300" distR="114300" simplePos="0" relativeHeight="251674624" behindDoc="0" locked="0" layoutInCell="1" allowOverlap="1">
            <wp:simplePos x="0" y="0"/>
            <wp:positionH relativeFrom="column">
              <wp:posOffset>2739390</wp:posOffset>
            </wp:positionH>
            <wp:positionV relativeFrom="paragraph">
              <wp:posOffset>1371600</wp:posOffset>
            </wp:positionV>
            <wp:extent cx="2828925" cy="1628775"/>
            <wp:effectExtent l="19050" t="0" r="9525" b="0"/>
            <wp:wrapSquare wrapText="bothSides"/>
            <wp:docPr id="5" name="図 7" descr="http://www.benesse-artsite.jp/arthouse/images/kadoya/pic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benesse-artsite.jp/arthouse/images/kadoya/pic02.jpg"/>
                    <pic:cNvPicPr>
                      <a:picLocks noChangeAspect="1" noChangeArrowheads="1"/>
                    </pic:cNvPicPr>
                  </pic:nvPicPr>
                  <pic:blipFill>
                    <a:blip r:embed="rId29" cstate="print"/>
                    <a:srcRect/>
                    <a:stretch>
                      <a:fillRect/>
                    </a:stretch>
                  </pic:blipFill>
                  <pic:spPr bwMode="auto">
                    <a:xfrm>
                      <a:off x="0" y="0"/>
                      <a:ext cx="2828925" cy="1628775"/>
                    </a:xfrm>
                    <a:prstGeom prst="rect">
                      <a:avLst/>
                    </a:prstGeom>
                    <a:noFill/>
                    <a:ln w="9525">
                      <a:noFill/>
                      <a:miter lim="800000"/>
                      <a:headEnd/>
                      <a:tailEnd/>
                    </a:ln>
                  </pic:spPr>
                </pic:pic>
              </a:graphicData>
            </a:graphic>
          </wp:anchor>
        </w:drawing>
      </w:r>
      <w:r w:rsidR="005B2506">
        <w:rPr>
          <w:rFonts w:hint="eastAsia"/>
        </w:rPr>
        <w:t>家プロジェクトの第１弾として完成したのが（写真下２枚）「角屋」である。約２００年前に建てられた家に、</w:t>
      </w:r>
      <w:r w:rsidR="005161C7">
        <w:rPr>
          <w:rFonts w:hint="eastAsia"/>
        </w:rPr>
        <w:t>床に張られた</w:t>
      </w:r>
      <w:r w:rsidR="005B2506">
        <w:rPr>
          <w:rFonts w:hint="eastAsia"/>
        </w:rPr>
        <w:t>水</w:t>
      </w:r>
      <w:r w:rsidR="005161C7">
        <w:rPr>
          <w:rFonts w:hint="eastAsia"/>
        </w:rPr>
        <w:t>の</w:t>
      </w:r>
      <w:r w:rsidR="005B2506">
        <w:rPr>
          <w:rFonts w:hint="eastAsia"/>
        </w:rPr>
        <w:t>中で１２５個のデジタルカウンターが明滅するという作品だ。１から９までを</w:t>
      </w:r>
      <w:r w:rsidR="00331624">
        <w:rPr>
          <w:rFonts w:hint="eastAsia"/>
        </w:rPr>
        <w:t>表示するカウンターの速さはそれぞれ島の人々が決め、作品づくりに参加した。家の内部は漆喰や焼板、本瓦で元の姿を復元した。</w:t>
      </w:r>
      <w:r w:rsidR="00EC1405">
        <w:rPr>
          <w:rFonts w:hint="eastAsia"/>
        </w:rPr>
        <w:t>このように、作品づくりに島民が参加することによって、作品を身近に感じることができるだろう。理解も深まりやすいかもしれない。</w:t>
      </w:r>
    </w:p>
    <w:p w:rsidR="005507A3" w:rsidRPr="005507A3" w:rsidRDefault="004B4954" w:rsidP="005B2506">
      <w:pPr>
        <w:ind w:firstLineChars="100" w:firstLine="210"/>
      </w:pPr>
      <w:r>
        <w:rPr>
          <w:rFonts w:hint="eastAsia"/>
          <w:noProof/>
        </w:rPr>
        <w:drawing>
          <wp:anchor distT="0" distB="0" distL="114300" distR="114300" simplePos="0" relativeHeight="251673600" behindDoc="0" locked="0" layoutInCell="1" allowOverlap="1">
            <wp:simplePos x="0" y="0"/>
            <wp:positionH relativeFrom="column">
              <wp:posOffset>-228600</wp:posOffset>
            </wp:positionH>
            <wp:positionV relativeFrom="paragraph">
              <wp:posOffset>0</wp:posOffset>
            </wp:positionV>
            <wp:extent cx="2819400" cy="1628775"/>
            <wp:effectExtent l="19050" t="0" r="0" b="0"/>
            <wp:wrapSquare wrapText="bothSides"/>
            <wp:docPr id="4" name="図 4" descr="http://www.benesse-artsite.jp/arthouse/images/kadoya/pic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benesse-artsite.jp/arthouse/images/kadoya/pic01.jpg"/>
                    <pic:cNvPicPr>
                      <a:picLocks noChangeAspect="1" noChangeArrowheads="1"/>
                    </pic:cNvPicPr>
                  </pic:nvPicPr>
                  <pic:blipFill>
                    <a:blip r:embed="rId30" cstate="print"/>
                    <a:srcRect/>
                    <a:stretch>
                      <a:fillRect/>
                    </a:stretch>
                  </pic:blipFill>
                  <pic:spPr bwMode="auto">
                    <a:xfrm>
                      <a:off x="0" y="0"/>
                      <a:ext cx="2819400" cy="1628775"/>
                    </a:xfrm>
                    <a:prstGeom prst="rect">
                      <a:avLst/>
                    </a:prstGeom>
                    <a:noFill/>
                    <a:ln w="9525">
                      <a:noFill/>
                      <a:miter lim="800000"/>
                      <a:headEnd/>
                      <a:tailEnd/>
                    </a:ln>
                  </pic:spPr>
                </pic:pic>
              </a:graphicData>
            </a:graphic>
          </wp:anchor>
        </w:drawing>
      </w:r>
      <w:r w:rsidR="005507A3" w:rsidRPr="005507A3">
        <w:rPr>
          <w:rFonts w:hint="eastAsia"/>
        </w:rPr>
        <w:t>この「家プロジェクト」が進むにつれて次第に島民と仲良くなっていき、</w:t>
      </w:r>
      <w:r w:rsidR="00FB2FBF">
        <w:rPr>
          <w:rFonts w:hint="eastAsia"/>
        </w:rPr>
        <w:t>また、</w:t>
      </w:r>
      <w:r w:rsidR="005507A3" w:rsidRPr="005507A3">
        <w:rPr>
          <w:rFonts w:hint="eastAsia"/>
        </w:rPr>
        <w:t>日本だけでなく世界中から訪れる人を見て、島民は次第に誇りをもつようになっていったのである。好きだの嫌いだの、個人の感性を自由にコミュニケーションできることがアートであり、島の孤独なお年寄りをアートという手段を使って元気にしていくことで、現代社会のストレスを緩和したのである。</w:t>
      </w:r>
    </w:p>
    <w:p w:rsidR="005507A3" w:rsidRPr="005507A3" w:rsidRDefault="005507A3" w:rsidP="005507A3">
      <w:r w:rsidRPr="005507A3">
        <w:rPr>
          <w:noProof/>
        </w:rPr>
        <w:drawing>
          <wp:inline distT="0" distB="0" distL="0" distR="0">
            <wp:extent cx="2489835" cy="1430939"/>
            <wp:effectExtent l="19050" t="0" r="5715" b="0"/>
            <wp:docPr id="23" name="図 7" descr="http://www.benesse-artsite.jp/arthouse/images/ishibashi/pic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benesse-artsite.jp/arthouse/images/ishibashi/pic01.jpg"/>
                    <pic:cNvPicPr>
                      <a:picLocks noChangeAspect="1" noChangeArrowheads="1"/>
                    </pic:cNvPicPr>
                  </pic:nvPicPr>
                  <pic:blipFill>
                    <a:blip r:embed="rId31" cstate="print"/>
                    <a:srcRect/>
                    <a:stretch>
                      <a:fillRect/>
                    </a:stretch>
                  </pic:blipFill>
                  <pic:spPr bwMode="auto">
                    <a:xfrm>
                      <a:off x="0" y="0"/>
                      <a:ext cx="2485010" cy="1428166"/>
                    </a:xfrm>
                    <a:prstGeom prst="rect">
                      <a:avLst/>
                    </a:prstGeom>
                    <a:noFill/>
                    <a:ln w="9525">
                      <a:noFill/>
                      <a:miter lim="800000"/>
                      <a:headEnd/>
                      <a:tailEnd/>
                    </a:ln>
                  </pic:spPr>
                </pic:pic>
              </a:graphicData>
            </a:graphic>
          </wp:inline>
        </w:drawing>
      </w:r>
      <w:r w:rsidRPr="005507A3">
        <w:rPr>
          <w:noProof/>
        </w:rPr>
        <w:drawing>
          <wp:inline distT="0" distB="0" distL="0" distR="0">
            <wp:extent cx="2486026" cy="1428750"/>
            <wp:effectExtent l="19050" t="0" r="9524" b="0"/>
            <wp:docPr id="24" name="図 10" descr="http://www.benesse-artsite.jp/arthouse/images/ishibashi/pic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benesse-artsite.jp/arthouse/images/ishibashi/pic02.jpg"/>
                    <pic:cNvPicPr>
                      <a:picLocks noChangeAspect="1" noChangeArrowheads="1"/>
                    </pic:cNvPicPr>
                  </pic:nvPicPr>
                  <pic:blipFill>
                    <a:blip r:embed="rId32" cstate="print"/>
                    <a:srcRect/>
                    <a:stretch>
                      <a:fillRect/>
                    </a:stretch>
                  </pic:blipFill>
                  <pic:spPr bwMode="auto">
                    <a:xfrm>
                      <a:off x="0" y="0"/>
                      <a:ext cx="2491821" cy="1432080"/>
                    </a:xfrm>
                    <a:prstGeom prst="rect">
                      <a:avLst/>
                    </a:prstGeom>
                    <a:noFill/>
                    <a:ln w="9525">
                      <a:noFill/>
                      <a:miter lim="800000"/>
                      <a:headEnd/>
                      <a:tailEnd/>
                    </a:ln>
                  </pic:spPr>
                </pic:pic>
              </a:graphicData>
            </a:graphic>
          </wp:inline>
        </w:drawing>
      </w:r>
      <w:r w:rsidRPr="005507A3">
        <w:rPr>
          <w:rFonts w:hint="eastAsia"/>
        </w:rPr>
        <w:t xml:space="preserve">　</w:t>
      </w:r>
    </w:p>
    <w:p w:rsidR="005507A3" w:rsidRDefault="005507A3" w:rsidP="005507A3">
      <w:r w:rsidRPr="005507A3">
        <w:rPr>
          <w:rFonts w:hint="eastAsia"/>
        </w:rPr>
        <w:t>（写真説明：石橋家は明治時代、製塩業で栄えた。直島では古くから製塩業が人々の生活を支えており、直島の歴史や文化をとらえるという観点からも、家そのものの再建に重点がおかれた。空間デザインには千住博や秋元雅史が、修復監修には福武総一郎や本多忠勝により手がけられた。）人が住んでいた頃の時間と記憶を織り込みながら、空間そのものが作品化されているというのが「家プロジェクト」であり、この写真のほかに全部で７軒の「家プロジェクト」が公開されている。</w:t>
      </w:r>
    </w:p>
    <w:p w:rsidR="00050A38" w:rsidRDefault="00050A38" w:rsidP="005507A3">
      <w:r>
        <w:rPr>
          <w:rFonts w:hint="eastAsia"/>
        </w:rPr>
        <w:t xml:space="preserve">　「このプロジェクトによって、何よりもうれしく思ったのが、過疎化や高齢化により活力を失いつつあった島全体を活性化できたことだ。遠い外国からの来訪者を含め、多くの外部の人たちを島に呼び込み、若者たちをひきつけることができた。芸術文化は町づくりの力になり得る、この事実を再確認できたことがうれしい。」と安藤忠雄はいう。</w:t>
      </w:r>
    </w:p>
    <w:p w:rsidR="00CD2F9B" w:rsidRDefault="0044251B" w:rsidP="005507A3">
      <w:r>
        <w:rPr>
          <w:rFonts w:hint="eastAsia"/>
          <w:noProof/>
        </w:rPr>
        <w:lastRenderedPageBreak/>
        <w:drawing>
          <wp:anchor distT="0" distB="0" distL="114300" distR="114300" simplePos="0" relativeHeight="251672576" behindDoc="0" locked="0" layoutInCell="1" allowOverlap="1">
            <wp:simplePos x="0" y="0"/>
            <wp:positionH relativeFrom="column">
              <wp:posOffset>-41910</wp:posOffset>
            </wp:positionH>
            <wp:positionV relativeFrom="paragraph">
              <wp:posOffset>1143000</wp:posOffset>
            </wp:positionV>
            <wp:extent cx="5419725" cy="2057400"/>
            <wp:effectExtent l="19050" t="0" r="9525" b="0"/>
            <wp:wrapSquare wrapText="bothSides"/>
            <wp:docPr id="3" name="図 1" descr="http://www.benesse-artsite.jp/chichu/images/page_phot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enesse-artsite.jp/chichu/images/page_photo1.jpg"/>
                    <pic:cNvPicPr>
                      <a:picLocks noChangeAspect="1" noChangeArrowheads="1"/>
                    </pic:cNvPicPr>
                  </pic:nvPicPr>
                  <pic:blipFill>
                    <a:blip r:embed="rId33" cstate="print"/>
                    <a:srcRect/>
                    <a:stretch>
                      <a:fillRect/>
                    </a:stretch>
                  </pic:blipFill>
                  <pic:spPr bwMode="auto">
                    <a:xfrm>
                      <a:off x="0" y="0"/>
                      <a:ext cx="5419725" cy="2057400"/>
                    </a:xfrm>
                    <a:prstGeom prst="rect">
                      <a:avLst/>
                    </a:prstGeom>
                    <a:noFill/>
                    <a:ln w="9525">
                      <a:noFill/>
                      <a:miter lim="800000"/>
                      <a:headEnd/>
                      <a:tailEnd/>
                    </a:ln>
                  </pic:spPr>
                </pic:pic>
              </a:graphicData>
            </a:graphic>
          </wp:anchor>
        </w:drawing>
      </w:r>
      <w:r w:rsidR="00CD2F9B">
        <w:rPr>
          <w:rFonts w:hint="eastAsia"/>
        </w:rPr>
        <w:t xml:space="preserve">　次に平成１６年に開館した地中美術館により、観光客は激増した。</w:t>
      </w:r>
      <w:r w:rsidR="001422C3">
        <w:rPr>
          <w:rFonts w:hint="eastAsia"/>
        </w:rPr>
        <w:t>地中美術館とはその名の通り、建物は全て地中に埋まっている。そのために、外観がなく、風景としては造形物が見えない。外側から見ると、</w:t>
      </w:r>
      <w:r w:rsidR="000A2EDD">
        <w:rPr>
          <w:rFonts w:hint="eastAsia"/>
        </w:rPr>
        <w:t>建築的ボリュームがほとんどないのである。また、</w:t>
      </w:r>
      <w:r w:rsidR="00050A38">
        <w:rPr>
          <w:rFonts w:hint="eastAsia"/>
        </w:rPr>
        <w:t>訪れる人たちは、知らず知らず美術館の内と外を行き来し、アートと風景との関わり合いを楽しむことができるよ</w:t>
      </w:r>
      <w:r w:rsidR="000A2EDD">
        <w:rPr>
          <w:rFonts w:hint="eastAsia"/>
        </w:rPr>
        <w:t>う、まわりの自然と親和関係にあるようにつくられている。</w:t>
      </w:r>
    </w:p>
    <w:p w:rsidR="00A17B8E" w:rsidRDefault="004B4954" w:rsidP="00A17B8E">
      <w:r>
        <w:rPr>
          <w:rFonts w:hint="eastAsia"/>
          <w:noProof/>
        </w:rPr>
        <w:drawing>
          <wp:anchor distT="0" distB="0" distL="114300" distR="114300" simplePos="0" relativeHeight="251675648" behindDoc="0" locked="0" layoutInCell="1" allowOverlap="1">
            <wp:simplePos x="0" y="0"/>
            <wp:positionH relativeFrom="column">
              <wp:posOffset>4234815</wp:posOffset>
            </wp:positionH>
            <wp:positionV relativeFrom="paragraph">
              <wp:posOffset>3886200</wp:posOffset>
            </wp:positionV>
            <wp:extent cx="1143000" cy="1352550"/>
            <wp:effectExtent l="19050" t="0" r="0" b="0"/>
            <wp:wrapSquare wrapText="bothSides"/>
            <wp:docPr id="10" name="図 10" descr="瀬戸内国際芸術祭来場者数（実行委調べ）">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瀬戸内国際芸術祭来場者数（実行委調べ）">
                      <a:hlinkClick r:id="rId34"/>
                    </pic:cNvPr>
                    <pic:cNvPicPr>
                      <a:picLocks noChangeAspect="1" noChangeArrowheads="1"/>
                    </pic:cNvPicPr>
                  </pic:nvPicPr>
                  <pic:blipFill>
                    <a:blip r:embed="rId35" cstate="print"/>
                    <a:srcRect/>
                    <a:stretch>
                      <a:fillRect/>
                    </a:stretch>
                  </pic:blipFill>
                  <pic:spPr bwMode="auto">
                    <a:xfrm>
                      <a:off x="0" y="0"/>
                      <a:ext cx="1143000" cy="1352550"/>
                    </a:xfrm>
                    <a:prstGeom prst="rect">
                      <a:avLst/>
                    </a:prstGeom>
                    <a:noFill/>
                    <a:ln w="9525">
                      <a:noFill/>
                      <a:miter lim="800000"/>
                      <a:headEnd/>
                      <a:tailEnd/>
                    </a:ln>
                  </pic:spPr>
                </pic:pic>
              </a:graphicData>
            </a:graphic>
          </wp:anchor>
        </w:drawing>
      </w:r>
      <w:r>
        <w:rPr>
          <w:rFonts w:hint="eastAsia"/>
          <w:noProof/>
        </w:rPr>
        <w:drawing>
          <wp:anchor distT="0" distB="0" distL="114300" distR="114300" simplePos="0" relativeHeight="251678720" behindDoc="0" locked="0" layoutInCell="1" allowOverlap="1">
            <wp:simplePos x="0" y="0"/>
            <wp:positionH relativeFrom="column">
              <wp:posOffset>-41910</wp:posOffset>
            </wp:positionH>
            <wp:positionV relativeFrom="paragraph">
              <wp:posOffset>3200400</wp:posOffset>
            </wp:positionV>
            <wp:extent cx="1308100" cy="1304925"/>
            <wp:effectExtent l="19050" t="0" r="6350" b="0"/>
            <wp:wrapSquare wrapText="bothSides"/>
            <wp:docPr id="19" name="imgBoxImg" descr="クリックすると新しいウィンドウで開きます">
              <a:hlinkClick xmlns:a="http://schemas.openxmlformats.org/drawingml/2006/main" r:id="rId36" tgtFrame="&quot;imagewi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BoxImg" descr="クリックすると新しいウィンドウで開きます">
                      <a:hlinkClick r:id="rId36" tgtFrame="&quot;imagewin&quot;"/>
                    </pic:cNvPr>
                    <pic:cNvPicPr>
                      <a:picLocks noChangeAspect="1" noChangeArrowheads="1"/>
                    </pic:cNvPicPr>
                  </pic:nvPicPr>
                  <pic:blipFill>
                    <a:blip r:embed="rId37" cstate="print"/>
                    <a:srcRect/>
                    <a:stretch>
                      <a:fillRect/>
                    </a:stretch>
                  </pic:blipFill>
                  <pic:spPr bwMode="auto">
                    <a:xfrm>
                      <a:off x="0" y="0"/>
                      <a:ext cx="1308100" cy="1304925"/>
                    </a:xfrm>
                    <a:prstGeom prst="rect">
                      <a:avLst/>
                    </a:prstGeom>
                    <a:noFill/>
                    <a:ln w="9525">
                      <a:noFill/>
                      <a:miter lim="800000"/>
                      <a:headEnd/>
                      <a:tailEnd/>
                    </a:ln>
                  </pic:spPr>
                </pic:pic>
              </a:graphicData>
            </a:graphic>
          </wp:anchor>
        </w:drawing>
      </w:r>
      <w:r w:rsidR="00050A38">
        <w:rPr>
          <w:rFonts w:hint="eastAsia"/>
        </w:rPr>
        <w:t xml:space="preserve">　</w:t>
      </w:r>
      <w:r w:rsidR="00D035A2">
        <w:rPr>
          <w:rFonts w:hint="eastAsia"/>
        </w:rPr>
        <w:t>そして平成２２年に瀬戸内国際芸術祭が開催された。直島だけでなく、瀬戸内海に浮かぶ島々がアートと深く関わり、その自然風景の美しさと現代アートがコラボレーションすることで新たなアートの聖地となった。</w:t>
      </w:r>
      <w:r w:rsidR="00176060" w:rsidRPr="00176060">
        <w:rPr>
          <w:rFonts w:hint="eastAsia"/>
        </w:rPr>
        <w:t>直島、豊島、女木島、男木島、小豆島、大島、犬島、高松港周辺を舞台に、</w:t>
      </w:r>
      <w:r w:rsidR="00176060" w:rsidRPr="00176060">
        <w:rPr>
          <w:rFonts w:hint="eastAsia"/>
        </w:rPr>
        <w:t>7</w:t>
      </w:r>
      <w:r w:rsidR="00176060" w:rsidRPr="00176060">
        <w:rPr>
          <w:rFonts w:hint="eastAsia"/>
        </w:rPr>
        <w:t>月</w:t>
      </w:r>
      <w:r w:rsidR="00176060" w:rsidRPr="00176060">
        <w:rPr>
          <w:rFonts w:hint="eastAsia"/>
        </w:rPr>
        <w:t>19</w:t>
      </w:r>
      <w:r w:rsidR="00176060" w:rsidRPr="00176060">
        <w:rPr>
          <w:rFonts w:hint="eastAsia"/>
        </w:rPr>
        <w:t>日</w:t>
      </w:r>
      <w:r w:rsidR="00176060">
        <w:rPr>
          <w:rFonts w:hint="eastAsia"/>
        </w:rPr>
        <w:t>から１０月３１日までの１０５日間</w:t>
      </w:r>
      <w:r w:rsidR="00176060" w:rsidRPr="00176060">
        <w:rPr>
          <w:rFonts w:hint="eastAsia"/>
        </w:rPr>
        <w:t>に</w:t>
      </w:r>
      <w:r w:rsidR="00176060">
        <w:rPr>
          <w:rFonts w:hint="eastAsia"/>
        </w:rPr>
        <w:t>わたり開催された。</w:t>
      </w:r>
      <w:r w:rsidR="00176060" w:rsidRPr="00176060">
        <w:rPr>
          <w:rFonts w:hint="eastAsia"/>
        </w:rPr>
        <w:t>それぞれの島で育まれてきた固有の民俗を活かし、島々で営まれてきた生活、歴史に焦点を当て、アートが関わることによって住民、特に島のお年寄りたちの元気を再生する機会を作り出してい</w:t>
      </w:r>
      <w:r w:rsidR="00176060">
        <w:rPr>
          <w:rFonts w:hint="eastAsia"/>
        </w:rPr>
        <w:t>くことを目的ともされ、１８カ国７５組のアーティストが参加した</w:t>
      </w:r>
      <w:r w:rsidR="00176060" w:rsidRPr="00176060">
        <w:rPr>
          <w:rFonts w:hint="eastAsia"/>
        </w:rPr>
        <w:t>。</w:t>
      </w:r>
      <w:r w:rsidR="00176060">
        <w:rPr>
          <w:rFonts w:hint="eastAsia"/>
        </w:rPr>
        <w:t>来場者数は、当初予想の３０万人の３倍を超える９３万８２４６人となった。その中でも、直島が２９万１７２８人で最多となった。</w:t>
      </w:r>
      <w:r w:rsidR="00A17B8E">
        <w:rPr>
          <w:rFonts w:hint="eastAsia"/>
        </w:rPr>
        <w:t>モネの作品を収めた地中美術館などが人気の秘訣となったようだ。開幕直後の来場者数はそれほど多くなかったが、新聞や雑誌、テレビで取り上げられたことや、ネット上の口コミ効果が数字を押し上げたと分析される。</w:t>
      </w:r>
    </w:p>
    <w:p w:rsidR="00A17B8E" w:rsidRPr="00A17B8E" w:rsidRDefault="00A17B8E" w:rsidP="00425FDA">
      <w:pPr>
        <w:ind w:firstLineChars="100" w:firstLine="210"/>
      </w:pPr>
      <w:r w:rsidRPr="00A17B8E">
        <w:t>実行委の収支は収入７億９３００万円に対し、支出６億８９００万円</w:t>
      </w:r>
      <w:r>
        <w:rPr>
          <w:rFonts w:hint="eastAsia"/>
        </w:rPr>
        <w:t>で、</w:t>
      </w:r>
      <w:r w:rsidRPr="00A17B8E">
        <w:t>黒字の約１億円は７千万円を１１年度に繰り越し、残り３千万</w:t>
      </w:r>
      <w:r>
        <w:t>円は継続展示している作品の改修や広報などに充てることが決まった</w:t>
      </w:r>
      <w:r>
        <w:rPr>
          <w:rFonts w:hint="eastAsia"/>
        </w:rPr>
        <w:t>。</w:t>
      </w:r>
      <w:r>
        <w:t>９、１０月の来場者アンケートの結果</w:t>
      </w:r>
      <w:r>
        <w:rPr>
          <w:rFonts w:hint="eastAsia"/>
        </w:rPr>
        <w:t>では、</w:t>
      </w:r>
      <w:r w:rsidRPr="00A17B8E">
        <w:t>１万１４７６人から回答が得られ、芸術祭について「良い」から「良くない」の５段階で評価してもらったところ、作品については９割以上の人が好意的に受け止め、芸術祭の総合評価も「良い」「まあまあ良い」が計９０．７％を占めた。７６．２％が次回開催時に「来たい」と答えたという。一方、海上や島内の交通については「あまり良くない」「良くない」という否定的な意見が２０．２％あった。</w:t>
      </w:r>
      <w:r w:rsidRPr="00A17B8E">
        <w:t xml:space="preserve"> </w:t>
      </w:r>
    </w:p>
    <w:p w:rsidR="00E63AB8" w:rsidRDefault="00A17B8E" w:rsidP="00A17B8E">
      <w:r w:rsidRPr="00A17B8E">
        <w:lastRenderedPageBreak/>
        <w:t xml:space="preserve">　来場者の内訳は男性が約３割、女性が約７割で、１０～３０代が約７割を占めた。県外客は７１．３％で、日帰りが５１．３％、１泊が２０．２％、２泊は１７．６％など。宿泊先は高松５５．５％、小豆島１７．４％、直島５．３％、岡山１１．１％などだった</w:t>
      </w:r>
      <w:r w:rsidR="00425FDA">
        <w:rPr>
          <w:rFonts w:hint="eastAsia"/>
        </w:rPr>
        <w:t>。</w:t>
      </w:r>
    </w:p>
    <w:p w:rsidR="000D1159" w:rsidRDefault="00A17B8E" w:rsidP="000D1159">
      <w:pPr>
        <w:ind w:firstLineChars="100" w:firstLine="210"/>
      </w:pPr>
      <w:r w:rsidRPr="00A17B8E">
        <w:t>島の住民アンケート（回答者５１３人）の結果も示された。開催後、約８８％が島に作品が設置されて「たいへん良かった」「まあまあ良かった」、約８２％が地域活性化に「大いに役立った」「少しは役立った」と回答。９３．８％が芸術祭を「大成功」「まあまあ成功」とし、３年後については８４．１％が「ぜひ開催してほしい」「どちらかといえば開催してほしい」と答えたという</w:t>
      </w:r>
      <w:r w:rsidR="00E63AB8">
        <w:rPr>
          <w:rFonts w:hint="eastAsia"/>
        </w:rPr>
        <w:t>。</w:t>
      </w:r>
    </w:p>
    <w:p w:rsidR="000D1159" w:rsidRDefault="000D1159" w:rsidP="000D1159"/>
    <w:p w:rsidR="000D1159" w:rsidRDefault="004B4954" w:rsidP="000D1159">
      <w:r>
        <w:rPr>
          <w:rFonts w:hint="eastAsia"/>
          <w:noProof/>
        </w:rPr>
        <w:drawing>
          <wp:anchor distT="0" distB="0" distL="114300" distR="114300" simplePos="0" relativeHeight="251679744" behindDoc="0" locked="0" layoutInCell="1" allowOverlap="1">
            <wp:simplePos x="0" y="0"/>
            <wp:positionH relativeFrom="column">
              <wp:posOffset>3429000</wp:posOffset>
            </wp:positionH>
            <wp:positionV relativeFrom="paragraph">
              <wp:posOffset>196850</wp:posOffset>
            </wp:positionV>
            <wp:extent cx="2152650" cy="1619250"/>
            <wp:effectExtent l="19050" t="0" r="0" b="0"/>
            <wp:wrapSquare wrapText="bothSides"/>
            <wp:docPr id="14" name="imgBoxImg" descr="クリックすると新しいウィンドウで開きます">
              <a:hlinkClick xmlns:a="http://schemas.openxmlformats.org/drawingml/2006/main" r:id="rId38" tgtFrame="&quot;imagewi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BoxImg" descr="クリックすると新しいウィンドウで開きます">
                      <a:hlinkClick r:id="rId38" tgtFrame="&quot;imagewin&quot;"/>
                    </pic:cNvPr>
                    <pic:cNvPicPr>
                      <a:picLocks noChangeAspect="1" noChangeArrowheads="1"/>
                    </pic:cNvPicPr>
                  </pic:nvPicPr>
                  <pic:blipFill>
                    <a:blip r:embed="rId39" cstate="print"/>
                    <a:srcRect/>
                    <a:stretch>
                      <a:fillRect/>
                    </a:stretch>
                  </pic:blipFill>
                  <pic:spPr bwMode="auto">
                    <a:xfrm>
                      <a:off x="0" y="0"/>
                      <a:ext cx="2152650" cy="1619250"/>
                    </a:xfrm>
                    <a:prstGeom prst="rect">
                      <a:avLst/>
                    </a:prstGeom>
                    <a:noFill/>
                    <a:ln w="9525">
                      <a:noFill/>
                      <a:miter lim="800000"/>
                      <a:headEnd/>
                      <a:tailEnd/>
                    </a:ln>
                  </pic:spPr>
                </pic:pic>
              </a:graphicData>
            </a:graphic>
          </wp:anchor>
        </w:drawing>
      </w:r>
      <w:r w:rsidR="000D1159">
        <w:rPr>
          <w:rFonts w:hint="eastAsia"/>
          <w:noProof/>
        </w:rPr>
        <w:drawing>
          <wp:anchor distT="0" distB="0" distL="114300" distR="114300" simplePos="0" relativeHeight="251676672" behindDoc="0" locked="0" layoutInCell="1" allowOverlap="1">
            <wp:simplePos x="0" y="0"/>
            <wp:positionH relativeFrom="column">
              <wp:posOffset>-803910</wp:posOffset>
            </wp:positionH>
            <wp:positionV relativeFrom="paragraph">
              <wp:posOffset>-3175</wp:posOffset>
            </wp:positionV>
            <wp:extent cx="1367790" cy="2047875"/>
            <wp:effectExtent l="19050" t="0" r="3810" b="0"/>
            <wp:wrapSquare wrapText="bothSides"/>
            <wp:docPr id="6" name="imgBoxImg" descr="クリックすると新しいウィンドウで開きます">
              <a:hlinkClick xmlns:a="http://schemas.openxmlformats.org/drawingml/2006/main" r:id="rId40" tgtFrame="&quot;imagewi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BoxImg" descr="クリックすると新しいウィンドウで開きます">
                      <a:hlinkClick r:id="rId40" tgtFrame="&quot;imagewin&quot;"/>
                    </pic:cNvPr>
                    <pic:cNvPicPr>
                      <a:picLocks noChangeAspect="1" noChangeArrowheads="1"/>
                    </pic:cNvPicPr>
                  </pic:nvPicPr>
                  <pic:blipFill>
                    <a:blip r:embed="rId41" cstate="print"/>
                    <a:srcRect/>
                    <a:stretch>
                      <a:fillRect/>
                    </a:stretch>
                  </pic:blipFill>
                  <pic:spPr bwMode="auto">
                    <a:xfrm>
                      <a:off x="0" y="0"/>
                      <a:ext cx="1367790" cy="2047875"/>
                    </a:xfrm>
                    <a:prstGeom prst="rect">
                      <a:avLst/>
                    </a:prstGeom>
                    <a:noFill/>
                    <a:ln w="9525">
                      <a:noFill/>
                      <a:miter lim="800000"/>
                      <a:headEnd/>
                      <a:tailEnd/>
                    </a:ln>
                  </pic:spPr>
                </pic:pic>
              </a:graphicData>
            </a:graphic>
          </wp:anchor>
        </w:drawing>
      </w:r>
    </w:p>
    <w:p w:rsidR="000D1159" w:rsidRDefault="004B4954" w:rsidP="000D1159">
      <w:r>
        <w:rPr>
          <w:noProof/>
        </w:rPr>
        <w:drawing>
          <wp:anchor distT="0" distB="0" distL="114300" distR="114300" simplePos="0" relativeHeight="251677696" behindDoc="0" locked="0" layoutInCell="1" allowOverlap="1">
            <wp:simplePos x="0" y="0"/>
            <wp:positionH relativeFrom="column">
              <wp:posOffset>118110</wp:posOffset>
            </wp:positionH>
            <wp:positionV relativeFrom="paragraph">
              <wp:posOffset>0</wp:posOffset>
            </wp:positionV>
            <wp:extent cx="2394585" cy="1590675"/>
            <wp:effectExtent l="19050" t="0" r="5715" b="0"/>
            <wp:wrapSquare wrapText="bothSides"/>
            <wp:docPr id="11" name="imgBoxImg" descr="クリックすると新しいウィンドウで開きます">
              <a:hlinkClick xmlns:a="http://schemas.openxmlformats.org/drawingml/2006/main" r:id="rId42" tgtFrame="&quot;imagewi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BoxImg" descr="クリックすると新しいウィンドウで開きます">
                      <a:hlinkClick r:id="rId42" tgtFrame="&quot;imagewin&quot;"/>
                    </pic:cNvPr>
                    <pic:cNvPicPr>
                      <a:picLocks noChangeAspect="1" noChangeArrowheads="1"/>
                    </pic:cNvPicPr>
                  </pic:nvPicPr>
                  <pic:blipFill>
                    <a:blip r:embed="rId43" cstate="print"/>
                    <a:srcRect/>
                    <a:stretch>
                      <a:fillRect/>
                    </a:stretch>
                  </pic:blipFill>
                  <pic:spPr bwMode="auto">
                    <a:xfrm>
                      <a:off x="0" y="0"/>
                      <a:ext cx="2394585" cy="1590675"/>
                    </a:xfrm>
                    <a:prstGeom prst="rect">
                      <a:avLst/>
                    </a:prstGeom>
                    <a:noFill/>
                    <a:ln w="9525">
                      <a:noFill/>
                      <a:miter lim="800000"/>
                      <a:headEnd/>
                      <a:tailEnd/>
                    </a:ln>
                  </pic:spPr>
                </pic:pic>
              </a:graphicData>
            </a:graphic>
          </wp:anchor>
        </w:drawing>
      </w:r>
    </w:p>
    <w:p w:rsidR="004B4954" w:rsidRDefault="004B4954" w:rsidP="000D1159">
      <w:pPr>
        <w:ind w:firstLineChars="100" w:firstLine="210"/>
      </w:pPr>
    </w:p>
    <w:p w:rsidR="005507A3" w:rsidRPr="005507A3" w:rsidRDefault="005507A3" w:rsidP="000D1159">
      <w:pPr>
        <w:ind w:firstLineChars="100" w:firstLine="210"/>
      </w:pPr>
      <w:r w:rsidRPr="005507A3">
        <w:rPr>
          <w:rFonts w:hint="eastAsia"/>
        </w:rPr>
        <w:t>芸術を用いた地域の経済は、まず、そこに住む人たちを元気にしていくことが最優先である。直島には、島民とアーティストがその地と一体となって芸術の島を作り上げ、元気にさせるという一丸したものが感じられる。地域住民が元気であるということ、その輝きこそが、訪れた人を自然と元気にしていく力があるのだ。つまり、地元住民の理解なくして、芸術での地域活性は、自然との調和よりも困難なのである。</w:t>
      </w:r>
    </w:p>
    <w:p w:rsidR="005507A3" w:rsidRPr="005507A3" w:rsidRDefault="005507A3" w:rsidP="005507A3">
      <w:r w:rsidRPr="005507A3">
        <w:rPr>
          <w:rFonts w:hint="eastAsia"/>
          <w:noProof/>
        </w:rPr>
        <w:drawing>
          <wp:anchor distT="0" distB="0" distL="114300" distR="114300" simplePos="0" relativeHeight="251669504" behindDoc="0" locked="0" layoutInCell="1" allowOverlap="1">
            <wp:simplePos x="0" y="0"/>
            <wp:positionH relativeFrom="column">
              <wp:posOffset>2514600</wp:posOffset>
            </wp:positionH>
            <wp:positionV relativeFrom="paragraph">
              <wp:posOffset>796925</wp:posOffset>
            </wp:positionV>
            <wp:extent cx="2819400" cy="2114550"/>
            <wp:effectExtent l="19050" t="0" r="0" b="0"/>
            <wp:wrapSquare wrapText="bothSides"/>
            <wp:docPr id="25" name="imgBoxImg" descr="クリックすると新しいウィンドウで開きます">
              <a:hlinkClick xmlns:a="http://schemas.openxmlformats.org/drawingml/2006/main" r:id="rId44" tgtFrame="&quot;imagewi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BoxImg" descr="クリックすると新しいウィンドウで開きます">
                      <a:hlinkClick r:id="rId44" tgtFrame="&quot;imagewin&quot;"/>
                    </pic:cNvPr>
                    <pic:cNvPicPr>
                      <a:picLocks noChangeAspect="1" noChangeArrowheads="1"/>
                    </pic:cNvPicPr>
                  </pic:nvPicPr>
                  <pic:blipFill>
                    <a:blip r:embed="rId45" cstate="print"/>
                    <a:srcRect/>
                    <a:stretch>
                      <a:fillRect/>
                    </a:stretch>
                  </pic:blipFill>
                  <pic:spPr bwMode="auto">
                    <a:xfrm>
                      <a:off x="0" y="0"/>
                      <a:ext cx="2819400" cy="2114550"/>
                    </a:xfrm>
                    <a:prstGeom prst="rect">
                      <a:avLst/>
                    </a:prstGeom>
                    <a:noFill/>
                    <a:ln w="9525">
                      <a:noFill/>
                      <a:miter lim="800000"/>
                      <a:headEnd/>
                      <a:tailEnd/>
                    </a:ln>
                  </pic:spPr>
                </pic:pic>
              </a:graphicData>
            </a:graphic>
          </wp:anchor>
        </w:drawing>
      </w:r>
      <w:r w:rsidR="000D1159">
        <w:rPr>
          <w:rFonts w:hint="eastAsia"/>
        </w:rPr>
        <w:t xml:space="preserve">　</w:t>
      </w:r>
      <w:r w:rsidRPr="005507A3">
        <w:rPr>
          <w:rFonts w:hint="eastAsia"/>
        </w:rPr>
        <w:t>これで、地域は活気を取り戻し、経済は良くなったかのように思われる。だが、民間企業にとってはどうだろうか。</w:t>
      </w:r>
      <w:r w:rsidR="000D1159">
        <w:rPr>
          <w:rFonts w:hint="eastAsia"/>
        </w:rPr>
        <w:t>来場者数</w:t>
      </w:r>
      <w:r w:rsidR="00473B2E">
        <w:rPr>
          <w:rFonts w:hint="eastAsia"/>
        </w:rPr>
        <w:t>最多の直島は、安藤忠雄の手がけたホテルが４つ（全６５室）あるというのに、宿泊は５．３％であった。また、</w:t>
      </w:r>
      <w:r w:rsidRPr="005507A3">
        <w:rPr>
          <w:rFonts w:hint="eastAsia"/>
        </w:rPr>
        <w:t>直島を訪れて、まず一番に出迎えてくれるのが、桟橋に置かれた草間弥生の「南瓜」という作品である。島を訪れた人が必ず立ち寄る人気スポットでもある。一つの作品見えるが、これは二部構成で、ヘタと実からなる。かつては、このヘタの部分が盗難されるということも起こった。資産一億と言われるこの作品の維持管理は大変なものだ。もちろんこの島にある作品は、「南瓜」だけ</w:t>
      </w:r>
      <w:r w:rsidRPr="005507A3">
        <w:rPr>
          <w:rFonts w:hint="eastAsia"/>
        </w:rPr>
        <w:lastRenderedPageBreak/>
        <w:t>ではない。芸術作品の維持管理、運営は難しい。例えお客さんが９０万人訪れたとしても赤字であるというくらい、アートをビジネスとして成立させることは容易ではない。それでも、屋外作品の劣化による変化を楽しむというマニアックな客層もあるようだ。国際芸術祭などで初めて訪れたお客さんをいかにリピーターにするかということが課題である。お客さんに、アートをもっと知ってもらうというプログラムが求められる。そのためには、今後、来るたびに魅力あるものを提供し続けることが必要となるだろう。</w:t>
      </w:r>
    </w:p>
    <w:p w:rsidR="00B00895" w:rsidRDefault="00473B2E" w:rsidP="005507A3">
      <w:r>
        <w:rPr>
          <w:rFonts w:hint="eastAsia"/>
        </w:rPr>
        <w:t xml:space="preserve">　</w:t>
      </w:r>
      <w:r w:rsidR="00E551E3">
        <w:rPr>
          <w:rFonts w:hint="eastAsia"/>
        </w:rPr>
        <w:t>福武氏の言葉に</w:t>
      </w:r>
      <w:r>
        <w:rPr>
          <w:rFonts w:hint="eastAsia"/>
        </w:rPr>
        <w:t>「</w:t>
      </w:r>
      <w:r w:rsidR="00E551E3">
        <w:rPr>
          <w:rFonts w:hint="eastAsia"/>
        </w:rPr>
        <w:t>文化は経済に従属するのではなく、その逆でなければならない。</w:t>
      </w:r>
      <w:r>
        <w:rPr>
          <w:rFonts w:hint="eastAsia"/>
        </w:rPr>
        <w:t>」</w:t>
      </w:r>
      <w:r w:rsidR="00E551E3">
        <w:rPr>
          <w:rFonts w:hint="eastAsia"/>
        </w:rPr>
        <w:t>というのがある。</w:t>
      </w:r>
      <w:r w:rsidR="00B00895">
        <w:rPr>
          <w:rFonts w:hint="eastAsia"/>
        </w:rPr>
        <w:t>文化が経済の牽引力にならないといけないということである。物事は経済では進んでいかない。進めるのは、人の「思い」である。このような福武氏の情熱と構想力が人を動かすのである。</w:t>
      </w:r>
    </w:p>
    <w:p w:rsidR="00616A0C" w:rsidRPr="0087616D" w:rsidRDefault="00616A0C" w:rsidP="002A05AB"/>
    <w:p w:rsidR="00C849DD" w:rsidRDefault="00C849DD" w:rsidP="002A05AB"/>
    <w:p w:rsidR="00C849DD" w:rsidRDefault="00C849DD" w:rsidP="002A05AB">
      <w:r>
        <w:rPr>
          <w:rFonts w:hint="eastAsia"/>
          <w:b/>
        </w:rPr>
        <w:t>おわりに</w:t>
      </w:r>
    </w:p>
    <w:p w:rsidR="00C849DD" w:rsidRDefault="00C849DD" w:rsidP="002A05AB"/>
    <w:p w:rsidR="006C5E88" w:rsidRPr="006C5E88" w:rsidRDefault="006C5E88" w:rsidP="006C5E88">
      <w:r>
        <w:rPr>
          <w:rFonts w:hint="eastAsia"/>
        </w:rPr>
        <w:t xml:space="preserve">　芸術から見る地方の経済において、</w:t>
      </w:r>
      <w:r w:rsidRPr="006C5E88">
        <w:rPr>
          <w:rFonts w:hint="eastAsia"/>
        </w:rPr>
        <w:t>利潤の追求をまずもって考えてはいけないこともある。それが</w:t>
      </w:r>
      <w:r>
        <w:rPr>
          <w:rFonts w:hint="eastAsia"/>
        </w:rPr>
        <w:t>第３章の</w:t>
      </w:r>
      <w:r w:rsidRPr="006C5E88">
        <w:rPr>
          <w:rFonts w:hint="eastAsia"/>
        </w:rPr>
        <w:t>直島にみる地域経済の活性であり、島の人々の美意識が刺激されたこと、自分たちの町をきれいに見せようと努力し、自信と誇りの再発見につながったのではない</w:t>
      </w:r>
      <w:r>
        <w:rPr>
          <w:rFonts w:hint="eastAsia"/>
        </w:rPr>
        <w:t>だろう</w:t>
      </w:r>
      <w:r w:rsidRPr="006C5E88">
        <w:rPr>
          <w:rFonts w:hint="eastAsia"/>
        </w:rPr>
        <w:t>か。芸術にはこのような力をもたらす力があるのではないかと思う。</w:t>
      </w:r>
    </w:p>
    <w:p w:rsidR="006C5E88" w:rsidRDefault="006C5E88" w:rsidP="006C5E88">
      <w:pPr>
        <w:ind w:firstLineChars="100" w:firstLine="210"/>
      </w:pPr>
      <w:r>
        <w:rPr>
          <w:rFonts w:hint="eastAsia"/>
        </w:rPr>
        <w:t>直島以外にも、</w:t>
      </w:r>
      <w:r w:rsidRPr="006C5E88">
        <w:rPr>
          <w:rFonts w:hint="eastAsia"/>
        </w:rPr>
        <w:t>風土に根差し</w:t>
      </w:r>
      <w:r>
        <w:rPr>
          <w:rFonts w:hint="eastAsia"/>
        </w:rPr>
        <w:t>た</w:t>
      </w:r>
      <w:r w:rsidRPr="006C5E88">
        <w:rPr>
          <w:rFonts w:hint="eastAsia"/>
        </w:rPr>
        <w:t>町並みの中で調和したアートを展開することで、人々の注目を集めようと励む町がある。</w:t>
      </w:r>
      <w:r w:rsidR="00A6773D" w:rsidRPr="00A6773D">
        <w:rPr>
          <w:rFonts w:hint="eastAsia"/>
        </w:rPr>
        <w:t>アートを楽しみながら町を散策でき、全国から訪れた人と温かな交流が生まれ</w:t>
      </w:r>
      <w:r w:rsidR="00A6773D">
        <w:rPr>
          <w:rFonts w:hint="eastAsia"/>
        </w:rPr>
        <w:t>ることで</w:t>
      </w:r>
      <w:r w:rsidR="00A6773D" w:rsidRPr="00A6773D">
        <w:rPr>
          <w:rFonts w:hint="eastAsia"/>
        </w:rPr>
        <w:t>、町が明るくなったと</w:t>
      </w:r>
      <w:r w:rsidR="00A6773D">
        <w:rPr>
          <w:rFonts w:hint="eastAsia"/>
        </w:rPr>
        <w:t>その地の人は言う</w:t>
      </w:r>
      <w:r w:rsidR="00A6773D" w:rsidRPr="00A6773D">
        <w:rPr>
          <w:rFonts w:hint="eastAsia"/>
        </w:rPr>
        <w:t>。</w:t>
      </w:r>
      <w:r w:rsidRPr="006C5E88">
        <w:rPr>
          <w:rFonts w:hint="eastAsia"/>
        </w:rPr>
        <w:t>固有の場所で展開されるアートや建築は、その場所へ人を惹きつける力</w:t>
      </w:r>
      <w:r>
        <w:rPr>
          <w:rFonts w:hint="eastAsia"/>
        </w:rPr>
        <w:t>を持つと言われるだけあり、芸術が地方経済の活性につながると考えられる</w:t>
      </w:r>
      <w:r w:rsidRPr="006C5E88">
        <w:rPr>
          <w:rFonts w:hint="eastAsia"/>
        </w:rPr>
        <w:t>。</w:t>
      </w:r>
    </w:p>
    <w:p w:rsidR="003563F9" w:rsidRDefault="003563F9" w:rsidP="006C5E88">
      <w:pPr>
        <w:ind w:firstLineChars="100" w:firstLine="210"/>
      </w:pPr>
      <w:r>
        <w:rPr>
          <w:rFonts w:hint="eastAsia"/>
        </w:rPr>
        <w:t>芸術とはハコ（美術館）の中のものでも、額縁の中に納まったものでもない。見る者が芸術をつくるというデュシャンや、見る者を激しく引きつけ圧倒することこそ真の芸術とする岡本太郎の考えもあるように、様々なアーティストの作品に触れ、各々の考えを創造することに、芸術のもつ重要性が隠れている。十人十色の感性を恥じることなく、作品に対する意見を交換することで、人々との交流が生まれる。現実世界から少し離れた気分にさせてくれる芸術作品に触れることで、生き急ぐ現代社会の人間にゆとりを与えることができるのも芸術の持つ力である。この芸術が生んだ「ゆとり」こそ、人間の心の豊かさを形成するものへと繋がる。「心の豊かさ」を、行政は「文化力」というが、この文化力を高めることによって生まれる未知数の将来性には、計り知れないものがあると見込んでいるからこそ、国をあげて取り組むのである。日常と垣根をフラットにすることで、自然に人にアートが</w:t>
      </w:r>
      <w:r w:rsidR="00B20F6C">
        <w:rPr>
          <w:rFonts w:hint="eastAsia"/>
        </w:rPr>
        <w:t>舞い込んで、成長していくと共に自分のものへとなっていってこそ、その人の育んだアートが誕生する。息詰まるような社会の中に、自分の中で芸術を育てていくことで、「ゆとり」に似た感性や豊かさが、魅力ある人間をつくる。そうして一人一人が浄化さ</w:t>
      </w:r>
      <w:r w:rsidR="00B20F6C">
        <w:rPr>
          <w:rFonts w:hint="eastAsia"/>
        </w:rPr>
        <w:lastRenderedPageBreak/>
        <w:t>れた心になった時、それらの人間の集まりこそ、目に見えない芸術作品の集大成だ。「町を活性させなければいけない」のではなく、活気ある人々の生きる場所は、活力溢れる地域へと生まれ変わる。</w:t>
      </w:r>
    </w:p>
    <w:p w:rsidR="006C5E88" w:rsidRDefault="006C5E88" w:rsidP="00A6773D">
      <w:pPr>
        <w:ind w:firstLineChars="100" w:firstLine="210"/>
      </w:pPr>
      <w:r w:rsidRPr="006C5E88">
        <w:rPr>
          <w:rFonts w:hint="eastAsia"/>
        </w:rPr>
        <w:t>芸術が</w:t>
      </w:r>
      <w:r w:rsidR="00A6773D">
        <w:rPr>
          <w:rFonts w:hint="eastAsia"/>
        </w:rPr>
        <w:t>もたらす力が地方の</w:t>
      </w:r>
      <w:r w:rsidRPr="006C5E88">
        <w:rPr>
          <w:rFonts w:hint="eastAsia"/>
        </w:rPr>
        <w:t>経済効果をあげるというのは、</w:t>
      </w:r>
      <w:r w:rsidR="00A6773D">
        <w:rPr>
          <w:rFonts w:hint="eastAsia"/>
        </w:rPr>
        <w:t>文化力を高めた地域住民が</w:t>
      </w:r>
      <w:r w:rsidRPr="006C5E88">
        <w:rPr>
          <w:rFonts w:hint="eastAsia"/>
        </w:rPr>
        <w:t>元気を取り戻すことで、町が活性してゆく</w:t>
      </w:r>
      <w:r w:rsidR="00A6773D">
        <w:rPr>
          <w:rFonts w:hint="eastAsia"/>
        </w:rPr>
        <w:t>ということである</w:t>
      </w:r>
      <w:r w:rsidRPr="006C5E88">
        <w:rPr>
          <w:rFonts w:hint="eastAsia"/>
        </w:rPr>
        <w:t>。そして</w:t>
      </w:r>
      <w:r w:rsidR="00A6773D">
        <w:rPr>
          <w:rFonts w:hint="eastAsia"/>
        </w:rPr>
        <w:t>次第に、</w:t>
      </w:r>
      <w:r w:rsidRPr="006C5E88">
        <w:rPr>
          <w:rFonts w:hint="eastAsia"/>
        </w:rPr>
        <w:t>訪れたアートファンや観光客の消費活動によって少しずつ</w:t>
      </w:r>
      <w:r w:rsidR="00A6773D">
        <w:rPr>
          <w:rFonts w:hint="eastAsia"/>
        </w:rPr>
        <w:t>地方の</w:t>
      </w:r>
      <w:r w:rsidRPr="006C5E88">
        <w:rPr>
          <w:rFonts w:hint="eastAsia"/>
        </w:rPr>
        <w:t>経済が</w:t>
      </w:r>
      <w:r w:rsidR="00A6773D">
        <w:rPr>
          <w:rFonts w:hint="eastAsia"/>
        </w:rPr>
        <w:t>良く</w:t>
      </w:r>
      <w:r w:rsidRPr="006C5E88">
        <w:rPr>
          <w:rFonts w:hint="eastAsia"/>
        </w:rPr>
        <w:t>なっていく</w:t>
      </w:r>
      <w:r w:rsidR="00A6773D">
        <w:rPr>
          <w:rFonts w:hint="eastAsia"/>
        </w:rPr>
        <w:t>ということだ。この芸術と地域住民と地方経済</w:t>
      </w:r>
      <w:r w:rsidRPr="006C5E88">
        <w:rPr>
          <w:rFonts w:hint="eastAsia"/>
        </w:rPr>
        <w:t>の</w:t>
      </w:r>
      <w:r w:rsidR="00A6773D">
        <w:rPr>
          <w:rFonts w:hint="eastAsia"/>
        </w:rPr>
        <w:t>ループを「芸術がもたらす地方の経済」という卒業論文で</w:t>
      </w:r>
      <w:r w:rsidR="00FE5047">
        <w:rPr>
          <w:rFonts w:hint="eastAsia"/>
        </w:rPr>
        <w:t>綴じたいと思う</w:t>
      </w:r>
      <w:r w:rsidR="00A6773D">
        <w:rPr>
          <w:rFonts w:hint="eastAsia"/>
        </w:rPr>
        <w:t>。</w:t>
      </w:r>
    </w:p>
    <w:p w:rsidR="00C849DD" w:rsidRDefault="00C849DD" w:rsidP="002A05AB"/>
    <w:p w:rsidR="00C849DD" w:rsidRPr="005C37F0" w:rsidRDefault="00C849DD" w:rsidP="002A05AB"/>
    <w:p w:rsidR="00C849DD" w:rsidRPr="005C37F0" w:rsidRDefault="00C849DD" w:rsidP="002A05AB"/>
    <w:p w:rsidR="00C849DD" w:rsidRPr="007D7CD4" w:rsidRDefault="007D7CD4" w:rsidP="002A05AB">
      <w:pPr>
        <w:rPr>
          <w:b/>
        </w:rPr>
      </w:pPr>
      <w:r w:rsidRPr="007D7CD4">
        <w:rPr>
          <w:rFonts w:hint="eastAsia"/>
          <w:b/>
        </w:rPr>
        <w:t>参考文献</w:t>
      </w:r>
    </w:p>
    <w:p w:rsidR="007D7CD4" w:rsidRDefault="007D7CD4" w:rsidP="002A05AB"/>
    <w:p w:rsidR="007D7CD4" w:rsidRPr="005C37F0" w:rsidRDefault="000B7D90" w:rsidP="002A05AB">
      <w:r>
        <w:rPr>
          <w:rFonts w:hint="eastAsia"/>
        </w:rPr>
        <w:t>直島町史編集委員会　「</w:t>
      </w:r>
      <w:r w:rsidR="007D7CD4">
        <w:rPr>
          <w:rFonts w:hint="eastAsia"/>
        </w:rPr>
        <w:t>直島町史</w:t>
      </w:r>
      <w:r>
        <w:rPr>
          <w:rFonts w:hint="eastAsia"/>
        </w:rPr>
        <w:t>」　直島町役場</w:t>
      </w:r>
    </w:p>
    <w:p w:rsidR="00C849DD" w:rsidRDefault="000B7D90" w:rsidP="002A05AB">
      <w:r>
        <w:rPr>
          <w:rFonts w:hint="eastAsia"/>
        </w:rPr>
        <w:t>秋元雄史　安藤忠雄ほか　「</w:t>
      </w:r>
      <w:r w:rsidR="007D7CD4">
        <w:rPr>
          <w:rFonts w:hint="eastAsia"/>
        </w:rPr>
        <w:t>直島　瀬戸内アートの楽園</w:t>
      </w:r>
      <w:r>
        <w:rPr>
          <w:rFonts w:hint="eastAsia"/>
        </w:rPr>
        <w:t>」　新潮社</w:t>
      </w:r>
    </w:p>
    <w:p w:rsidR="007D7CD4" w:rsidRPr="005C37F0" w:rsidRDefault="007D7CD4" w:rsidP="002A05AB">
      <w:r>
        <w:rPr>
          <w:rFonts w:hint="eastAsia"/>
        </w:rPr>
        <w:t>Casa BRUTUS no.126</w:t>
      </w:r>
      <w:r w:rsidR="000B7D90">
        <w:rPr>
          <w:rFonts w:hint="eastAsia"/>
        </w:rPr>
        <w:t xml:space="preserve">　（株）マガジンハウス</w:t>
      </w:r>
    </w:p>
    <w:p w:rsidR="00C849DD" w:rsidRDefault="007D7CD4" w:rsidP="002A05AB">
      <w:r>
        <w:rPr>
          <w:rFonts w:hint="eastAsia"/>
        </w:rPr>
        <w:t>OZ magazine no.416,447,460</w:t>
      </w:r>
      <w:r w:rsidR="000B7D90">
        <w:rPr>
          <w:rFonts w:hint="eastAsia"/>
        </w:rPr>
        <w:t xml:space="preserve">　スターツ出版</w:t>
      </w:r>
    </w:p>
    <w:p w:rsidR="007D7CD4" w:rsidRPr="005C37F0" w:rsidRDefault="007D7CD4" w:rsidP="002A05AB">
      <w:r>
        <w:rPr>
          <w:rFonts w:hint="eastAsia"/>
        </w:rPr>
        <w:t>芸術新潮</w:t>
      </w:r>
      <w:r>
        <w:rPr>
          <w:rFonts w:hint="eastAsia"/>
        </w:rPr>
        <w:t xml:space="preserve"> 2010.9</w:t>
      </w:r>
      <w:r w:rsidR="000B7D90">
        <w:rPr>
          <w:rFonts w:hint="eastAsia"/>
        </w:rPr>
        <w:t xml:space="preserve">　新潮社</w:t>
      </w:r>
    </w:p>
    <w:p w:rsidR="00C849DD" w:rsidRDefault="00C849DD" w:rsidP="002A05AB"/>
    <w:p w:rsidR="002D7C40" w:rsidRPr="005C37F0" w:rsidRDefault="002D7C40" w:rsidP="002A05AB">
      <w:r>
        <w:rPr>
          <w:rFonts w:hint="eastAsia"/>
        </w:rPr>
        <w:t xml:space="preserve">文化庁「文化力」プロジェクト　</w:t>
      </w:r>
      <w:r w:rsidRPr="002D7C40">
        <w:t>http://www.bunka.go.jp/bunkaryoku_project/index.html</w:t>
      </w:r>
    </w:p>
    <w:p w:rsidR="002D7C40" w:rsidRDefault="002D7C40" w:rsidP="00794BC8">
      <w:r>
        <w:rPr>
          <w:rFonts w:hint="eastAsia"/>
        </w:rPr>
        <w:t>岡本太郎　ウィキペディア</w:t>
      </w:r>
    </w:p>
    <w:p w:rsidR="002D7C40" w:rsidRDefault="002D7C40" w:rsidP="00794BC8">
      <w:r w:rsidRPr="002D7C40">
        <w:t>http://ja.wikipedia.org/wiki/%E5%B2%A1%E6%9C%AC%E5%A4%AA%E9%83%8E</w:t>
      </w:r>
    </w:p>
    <w:p w:rsidR="002D7C40" w:rsidRDefault="002D7C40" w:rsidP="00794BC8">
      <w:r>
        <w:rPr>
          <w:rFonts w:hint="eastAsia"/>
        </w:rPr>
        <w:t xml:space="preserve">明日の神話　再生プロジェクト　</w:t>
      </w:r>
      <w:r w:rsidRPr="002D7C40">
        <w:t>http://www.1101.com/asunoshinwa/asunoshinwa.html</w:t>
      </w:r>
    </w:p>
    <w:p w:rsidR="002D7C40" w:rsidRDefault="002D7C40" w:rsidP="00794BC8">
      <w:r>
        <w:rPr>
          <w:rFonts w:hint="eastAsia"/>
        </w:rPr>
        <w:t>マルセル・デュシャン　ウィキペディア</w:t>
      </w:r>
    </w:p>
    <w:p w:rsidR="002D7C40" w:rsidRDefault="002D7C40" w:rsidP="00794BC8">
      <w:pPr>
        <w:rPr>
          <w:rFonts w:hint="eastAsia"/>
        </w:rPr>
      </w:pPr>
      <w:r w:rsidRPr="002D7C40">
        <w:t>http://ja.wikipedia.org/wiki/%E3%83%9E%E3%83%AB%E3%82%BB%E3%83%AB%E3%83%BB%E3%83%87%E3%83%A5%E3%82%B7%E3%83%A3%E3%83%B3</w:t>
      </w:r>
    </w:p>
    <w:p w:rsidR="00B46D0D" w:rsidRDefault="00B46D0D" w:rsidP="00794BC8">
      <w:pPr>
        <w:rPr>
          <w:rFonts w:hint="eastAsia"/>
        </w:rPr>
      </w:pPr>
      <w:r>
        <w:rPr>
          <w:rFonts w:hint="eastAsia"/>
        </w:rPr>
        <w:t xml:space="preserve">神戸ビエンナーレ　</w:t>
      </w:r>
      <w:r w:rsidRPr="00B46D0D">
        <w:t>http://www.kobe-biennale.jp/</w:t>
      </w:r>
    </w:p>
    <w:p w:rsidR="00B46D0D" w:rsidRDefault="00B46D0D" w:rsidP="00B46D0D">
      <w:pPr>
        <w:rPr>
          <w:rFonts w:hint="eastAsia"/>
        </w:rPr>
      </w:pPr>
      <w:r>
        <w:rPr>
          <w:rFonts w:hint="eastAsia"/>
        </w:rPr>
        <w:t xml:space="preserve">神戸ビエンナーレ　ウィキペディア　</w:t>
      </w:r>
    </w:p>
    <w:p w:rsidR="00B46D0D" w:rsidRDefault="00B46D0D" w:rsidP="00B46D0D">
      <w:r w:rsidRPr="00B46D0D">
        <w:t>http://ja.wikipedia.org/wiki/%E7%A5%9E%E6%88%B8%E3%83%93%E3%82%A8%E3%83%B3%E3%83%8A%E3%83%BC%E3%83%AC</w:t>
      </w:r>
    </w:p>
    <w:p w:rsidR="001B66E5" w:rsidRDefault="002D7C40" w:rsidP="00794BC8">
      <w:r>
        <w:rPr>
          <w:rFonts w:hint="eastAsia"/>
        </w:rPr>
        <w:t xml:space="preserve">ベネッセアートサイト直島　</w:t>
      </w:r>
      <w:r w:rsidRPr="002D7C40">
        <w:t>http://www.benesse-artsite.jp/</w:t>
      </w:r>
    </w:p>
    <w:p w:rsidR="00455745" w:rsidRDefault="002D7C40" w:rsidP="00794BC8">
      <w:r>
        <w:rPr>
          <w:rFonts w:hint="eastAsia"/>
        </w:rPr>
        <w:t xml:space="preserve">直島町観光協会　</w:t>
      </w:r>
      <w:r w:rsidRPr="002D7C40">
        <w:t>http://www.naoshima.net/index.html</w:t>
      </w:r>
    </w:p>
    <w:p w:rsidR="002D7C40" w:rsidRDefault="002D7C40" w:rsidP="00794BC8">
      <w:r>
        <w:rPr>
          <w:rFonts w:hint="eastAsia"/>
        </w:rPr>
        <w:t>直島・家プロジェクトレポート</w:t>
      </w:r>
    </w:p>
    <w:p w:rsidR="00455745" w:rsidRDefault="002D7C40" w:rsidP="00794BC8">
      <w:r w:rsidRPr="002D7C40">
        <w:t>http://forum.inax.co.jp/renovation/forum/repo013-naoshima/report013.html</w:t>
      </w:r>
    </w:p>
    <w:p w:rsidR="006C6B5E" w:rsidRDefault="006C6B5E" w:rsidP="006C5E88"/>
    <w:sectPr w:rsidR="006C6B5E" w:rsidSect="00852A4B">
      <w:pgSz w:w="11906" w:h="16838"/>
      <w:pgMar w:top="1985" w:right="1701" w:bottom="1701" w:left="1701" w:header="851" w:footer="992"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003AF" w:rsidRDefault="00F003AF" w:rsidP="00D5792B">
      <w:r>
        <w:separator/>
      </w:r>
    </w:p>
  </w:endnote>
  <w:endnote w:type="continuationSeparator" w:id="0">
    <w:p w:rsidR="00F003AF" w:rsidRDefault="00F003AF" w:rsidP="00D5792B">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003AF" w:rsidRDefault="00F003AF" w:rsidP="00D5792B">
      <w:r>
        <w:separator/>
      </w:r>
    </w:p>
  </w:footnote>
  <w:footnote w:type="continuationSeparator" w:id="0">
    <w:p w:rsidR="00F003AF" w:rsidRDefault="00F003AF" w:rsidP="00D5792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E90CD8"/>
    <w:multiLevelType w:val="hybridMultilevel"/>
    <w:tmpl w:val="EC7CFFE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4300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794BC8"/>
    <w:rsid w:val="00024740"/>
    <w:rsid w:val="0002636E"/>
    <w:rsid w:val="00026C8C"/>
    <w:rsid w:val="00046C59"/>
    <w:rsid w:val="00050A38"/>
    <w:rsid w:val="00083EE6"/>
    <w:rsid w:val="00094B6A"/>
    <w:rsid w:val="000A098F"/>
    <w:rsid w:val="000A2EDD"/>
    <w:rsid w:val="000B7D90"/>
    <w:rsid w:val="000D1159"/>
    <w:rsid w:val="000E3467"/>
    <w:rsid w:val="000E5FB8"/>
    <w:rsid w:val="000E7C50"/>
    <w:rsid w:val="001002E6"/>
    <w:rsid w:val="0010581E"/>
    <w:rsid w:val="00106A11"/>
    <w:rsid w:val="00107B00"/>
    <w:rsid w:val="00112FE1"/>
    <w:rsid w:val="00117299"/>
    <w:rsid w:val="00122CCD"/>
    <w:rsid w:val="00127A5E"/>
    <w:rsid w:val="00130D67"/>
    <w:rsid w:val="001422C3"/>
    <w:rsid w:val="0016459C"/>
    <w:rsid w:val="00174781"/>
    <w:rsid w:val="00176060"/>
    <w:rsid w:val="001834F4"/>
    <w:rsid w:val="001B0341"/>
    <w:rsid w:val="001B66E5"/>
    <w:rsid w:val="001C35A9"/>
    <w:rsid w:val="001C4700"/>
    <w:rsid w:val="001F0387"/>
    <w:rsid w:val="001F4584"/>
    <w:rsid w:val="00217A4A"/>
    <w:rsid w:val="00217C9C"/>
    <w:rsid w:val="00224B1B"/>
    <w:rsid w:val="002333AF"/>
    <w:rsid w:val="00235573"/>
    <w:rsid w:val="00273907"/>
    <w:rsid w:val="0027427C"/>
    <w:rsid w:val="00283C74"/>
    <w:rsid w:val="00290223"/>
    <w:rsid w:val="002A05AB"/>
    <w:rsid w:val="002A2F2B"/>
    <w:rsid w:val="002B64FA"/>
    <w:rsid w:val="002C2714"/>
    <w:rsid w:val="002C62AE"/>
    <w:rsid w:val="002D6FF8"/>
    <w:rsid w:val="002D7C40"/>
    <w:rsid w:val="002E5806"/>
    <w:rsid w:val="002F0419"/>
    <w:rsid w:val="002F3207"/>
    <w:rsid w:val="002F4CF2"/>
    <w:rsid w:val="00301BFF"/>
    <w:rsid w:val="00305214"/>
    <w:rsid w:val="003070B0"/>
    <w:rsid w:val="003101A2"/>
    <w:rsid w:val="00314D23"/>
    <w:rsid w:val="00315F84"/>
    <w:rsid w:val="00322377"/>
    <w:rsid w:val="00331624"/>
    <w:rsid w:val="003435B9"/>
    <w:rsid w:val="003557C9"/>
    <w:rsid w:val="003562E4"/>
    <w:rsid w:val="003563F9"/>
    <w:rsid w:val="00356DD1"/>
    <w:rsid w:val="00374232"/>
    <w:rsid w:val="0038114B"/>
    <w:rsid w:val="0038366A"/>
    <w:rsid w:val="003B174A"/>
    <w:rsid w:val="003B24A3"/>
    <w:rsid w:val="003B2BDF"/>
    <w:rsid w:val="003B5E36"/>
    <w:rsid w:val="003D3B72"/>
    <w:rsid w:val="003E650C"/>
    <w:rsid w:val="00400367"/>
    <w:rsid w:val="0040736F"/>
    <w:rsid w:val="00416F5A"/>
    <w:rsid w:val="00425FDA"/>
    <w:rsid w:val="0044251B"/>
    <w:rsid w:val="00455745"/>
    <w:rsid w:val="0045605E"/>
    <w:rsid w:val="00473B2E"/>
    <w:rsid w:val="00473FE4"/>
    <w:rsid w:val="00475D41"/>
    <w:rsid w:val="0049373E"/>
    <w:rsid w:val="00495BDC"/>
    <w:rsid w:val="004B385D"/>
    <w:rsid w:val="004B4954"/>
    <w:rsid w:val="004B61A3"/>
    <w:rsid w:val="004B7DD1"/>
    <w:rsid w:val="004C27F6"/>
    <w:rsid w:val="004C2DC4"/>
    <w:rsid w:val="004C5074"/>
    <w:rsid w:val="004C7388"/>
    <w:rsid w:val="004D3D16"/>
    <w:rsid w:val="004E6AD1"/>
    <w:rsid w:val="004F2193"/>
    <w:rsid w:val="004F24D9"/>
    <w:rsid w:val="00500737"/>
    <w:rsid w:val="00513846"/>
    <w:rsid w:val="00515417"/>
    <w:rsid w:val="005161C7"/>
    <w:rsid w:val="005275DA"/>
    <w:rsid w:val="005507A3"/>
    <w:rsid w:val="00550CEF"/>
    <w:rsid w:val="005516D0"/>
    <w:rsid w:val="00552CF2"/>
    <w:rsid w:val="0056160B"/>
    <w:rsid w:val="00561BEF"/>
    <w:rsid w:val="0059372F"/>
    <w:rsid w:val="005A3997"/>
    <w:rsid w:val="005A66B4"/>
    <w:rsid w:val="005B2506"/>
    <w:rsid w:val="005B66C3"/>
    <w:rsid w:val="005C1723"/>
    <w:rsid w:val="005C37F0"/>
    <w:rsid w:val="005E1EC8"/>
    <w:rsid w:val="00601ADF"/>
    <w:rsid w:val="006044CC"/>
    <w:rsid w:val="00616A0C"/>
    <w:rsid w:val="006263A4"/>
    <w:rsid w:val="00664A08"/>
    <w:rsid w:val="00675B69"/>
    <w:rsid w:val="006859FA"/>
    <w:rsid w:val="00690EAE"/>
    <w:rsid w:val="006B558D"/>
    <w:rsid w:val="006C5E88"/>
    <w:rsid w:val="006C6B5E"/>
    <w:rsid w:val="006D3DDB"/>
    <w:rsid w:val="006D5ED5"/>
    <w:rsid w:val="006E0204"/>
    <w:rsid w:val="006F7E1B"/>
    <w:rsid w:val="00710154"/>
    <w:rsid w:val="007226A7"/>
    <w:rsid w:val="007357B9"/>
    <w:rsid w:val="00746198"/>
    <w:rsid w:val="0079244D"/>
    <w:rsid w:val="00794BC8"/>
    <w:rsid w:val="007A3A63"/>
    <w:rsid w:val="007A5654"/>
    <w:rsid w:val="007C5353"/>
    <w:rsid w:val="007C755D"/>
    <w:rsid w:val="007D7CD4"/>
    <w:rsid w:val="007E5E46"/>
    <w:rsid w:val="007F7F3B"/>
    <w:rsid w:val="008001AB"/>
    <w:rsid w:val="00804ADF"/>
    <w:rsid w:val="00814F12"/>
    <w:rsid w:val="0083666F"/>
    <w:rsid w:val="008402C5"/>
    <w:rsid w:val="00846B7F"/>
    <w:rsid w:val="00846E8C"/>
    <w:rsid w:val="00851D6F"/>
    <w:rsid w:val="00852A4B"/>
    <w:rsid w:val="008612FC"/>
    <w:rsid w:val="0087616D"/>
    <w:rsid w:val="00882849"/>
    <w:rsid w:val="008B202A"/>
    <w:rsid w:val="008B3E66"/>
    <w:rsid w:val="008D72A3"/>
    <w:rsid w:val="0090344F"/>
    <w:rsid w:val="009037D9"/>
    <w:rsid w:val="0091092E"/>
    <w:rsid w:val="00923227"/>
    <w:rsid w:val="009269BB"/>
    <w:rsid w:val="00945B10"/>
    <w:rsid w:val="00947A14"/>
    <w:rsid w:val="00954307"/>
    <w:rsid w:val="0097192D"/>
    <w:rsid w:val="0098019B"/>
    <w:rsid w:val="0098785B"/>
    <w:rsid w:val="009F14B1"/>
    <w:rsid w:val="009F2ED7"/>
    <w:rsid w:val="009F56D6"/>
    <w:rsid w:val="00A00F49"/>
    <w:rsid w:val="00A06B42"/>
    <w:rsid w:val="00A17B8E"/>
    <w:rsid w:val="00A24893"/>
    <w:rsid w:val="00A2728B"/>
    <w:rsid w:val="00A30A02"/>
    <w:rsid w:val="00A341BE"/>
    <w:rsid w:val="00A44A73"/>
    <w:rsid w:val="00A460AE"/>
    <w:rsid w:val="00A54012"/>
    <w:rsid w:val="00A6773D"/>
    <w:rsid w:val="00A70020"/>
    <w:rsid w:val="00A70E20"/>
    <w:rsid w:val="00A743E1"/>
    <w:rsid w:val="00A91D4A"/>
    <w:rsid w:val="00AB0118"/>
    <w:rsid w:val="00AC3531"/>
    <w:rsid w:val="00AE018F"/>
    <w:rsid w:val="00AF3A25"/>
    <w:rsid w:val="00B00895"/>
    <w:rsid w:val="00B20F6C"/>
    <w:rsid w:val="00B24C7C"/>
    <w:rsid w:val="00B32D8F"/>
    <w:rsid w:val="00B46D0D"/>
    <w:rsid w:val="00B511CA"/>
    <w:rsid w:val="00B87A52"/>
    <w:rsid w:val="00B90312"/>
    <w:rsid w:val="00B9114D"/>
    <w:rsid w:val="00B97E01"/>
    <w:rsid w:val="00BC2174"/>
    <w:rsid w:val="00BD6003"/>
    <w:rsid w:val="00BE3E23"/>
    <w:rsid w:val="00BE6207"/>
    <w:rsid w:val="00BF18E7"/>
    <w:rsid w:val="00C1005F"/>
    <w:rsid w:val="00C25856"/>
    <w:rsid w:val="00C275E0"/>
    <w:rsid w:val="00C3140F"/>
    <w:rsid w:val="00C40CE2"/>
    <w:rsid w:val="00C53889"/>
    <w:rsid w:val="00C55EC5"/>
    <w:rsid w:val="00C81B9F"/>
    <w:rsid w:val="00C837B2"/>
    <w:rsid w:val="00C849DD"/>
    <w:rsid w:val="00CA2688"/>
    <w:rsid w:val="00CA481B"/>
    <w:rsid w:val="00CA76C2"/>
    <w:rsid w:val="00CB0370"/>
    <w:rsid w:val="00CB3ACE"/>
    <w:rsid w:val="00CC4B85"/>
    <w:rsid w:val="00CD1B92"/>
    <w:rsid w:val="00CD2F9B"/>
    <w:rsid w:val="00CD48F2"/>
    <w:rsid w:val="00CE4259"/>
    <w:rsid w:val="00CE64CC"/>
    <w:rsid w:val="00CF163B"/>
    <w:rsid w:val="00CF5598"/>
    <w:rsid w:val="00D035A2"/>
    <w:rsid w:val="00D055AC"/>
    <w:rsid w:val="00D1029A"/>
    <w:rsid w:val="00D15897"/>
    <w:rsid w:val="00D16566"/>
    <w:rsid w:val="00D3191E"/>
    <w:rsid w:val="00D503A8"/>
    <w:rsid w:val="00D53A5C"/>
    <w:rsid w:val="00D56312"/>
    <w:rsid w:val="00D5792B"/>
    <w:rsid w:val="00D642C0"/>
    <w:rsid w:val="00D750EC"/>
    <w:rsid w:val="00D81F63"/>
    <w:rsid w:val="00D90CD7"/>
    <w:rsid w:val="00D93ABE"/>
    <w:rsid w:val="00D94286"/>
    <w:rsid w:val="00DA70EC"/>
    <w:rsid w:val="00DB1242"/>
    <w:rsid w:val="00DB2992"/>
    <w:rsid w:val="00DC121B"/>
    <w:rsid w:val="00DC1B48"/>
    <w:rsid w:val="00DC5535"/>
    <w:rsid w:val="00DD3A41"/>
    <w:rsid w:val="00DD6FAD"/>
    <w:rsid w:val="00E17357"/>
    <w:rsid w:val="00E22F5C"/>
    <w:rsid w:val="00E2491A"/>
    <w:rsid w:val="00E321C8"/>
    <w:rsid w:val="00E3272F"/>
    <w:rsid w:val="00E36966"/>
    <w:rsid w:val="00E40ED2"/>
    <w:rsid w:val="00E47EAE"/>
    <w:rsid w:val="00E513FD"/>
    <w:rsid w:val="00E551E3"/>
    <w:rsid w:val="00E611DF"/>
    <w:rsid w:val="00E63AB8"/>
    <w:rsid w:val="00E81F14"/>
    <w:rsid w:val="00EC1405"/>
    <w:rsid w:val="00EC4C92"/>
    <w:rsid w:val="00EE5C4F"/>
    <w:rsid w:val="00EE6D7B"/>
    <w:rsid w:val="00F003AF"/>
    <w:rsid w:val="00F262EE"/>
    <w:rsid w:val="00F4056D"/>
    <w:rsid w:val="00F43836"/>
    <w:rsid w:val="00F546F1"/>
    <w:rsid w:val="00F63D8F"/>
    <w:rsid w:val="00F7791C"/>
    <w:rsid w:val="00F82F5C"/>
    <w:rsid w:val="00FA0B8E"/>
    <w:rsid w:val="00FA197A"/>
    <w:rsid w:val="00FB2FBF"/>
    <w:rsid w:val="00FC19CE"/>
    <w:rsid w:val="00FC3C87"/>
    <w:rsid w:val="00FD13BD"/>
    <w:rsid w:val="00FD680E"/>
    <w:rsid w:val="00FE44F5"/>
    <w:rsid w:val="00FE5047"/>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3009">
      <v:textbox inset="5.85pt,.7pt,5.85pt,.7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94BC8"/>
    <w:pPr>
      <w:widowControl w:val="0"/>
      <w:jc w:val="both"/>
    </w:p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94BC8"/>
    <w:pPr>
      <w:ind w:leftChars="400" w:left="840"/>
    </w:pPr>
  </w:style>
  <w:style w:type="paragraph" w:styleId="a4">
    <w:name w:val="header"/>
    <w:basedOn w:val="a"/>
    <w:link w:val="a5"/>
    <w:uiPriority w:val="99"/>
    <w:semiHidden/>
    <w:unhideWhenUsed/>
    <w:rsid w:val="00D5792B"/>
    <w:pPr>
      <w:tabs>
        <w:tab w:val="center" w:pos="4252"/>
        <w:tab w:val="right" w:pos="8504"/>
      </w:tabs>
      <w:snapToGrid w:val="0"/>
    </w:pPr>
  </w:style>
  <w:style w:type="character" w:customStyle="1" w:styleId="a5">
    <w:name w:val="ヘッダー (文字)"/>
    <w:basedOn w:val="a0"/>
    <w:link w:val="a4"/>
    <w:uiPriority w:val="99"/>
    <w:semiHidden/>
    <w:rsid w:val="00D5792B"/>
  </w:style>
  <w:style w:type="paragraph" w:styleId="a6">
    <w:name w:val="footer"/>
    <w:basedOn w:val="a"/>
    <w:link w:val="a7"/>
    <w:uiPriority w:val="99"/>
    <w:semiHidden/>
    <w:unhideWhenUsed/>
    <w:rsid w:val="00D5792B"/>
    <w:pPr>
      <w:tabs>
        <w:tab w:val="center" w:pos="4252"/>
        <w:tab w:val="right" w:pos="8504"/>
      </w:tabs>
      <w:snapToGrid w:val="0"/>
    </w:pPr>
  </w:style>
  <w:style w:type="character" w:customStyle="1" w:styleId="a7">
    <w:name w:val="フッター (文字)"/>
    <w:basedOn w:val="a0"/>
    <w:link w:val="a6"/>
    <w:uiPriority w:val="99"/>
    <w:semiHidden/>
    <w:rsid w:val="00D5792B"/>
  </w:style>
  <w:style w:type="character" w:styleId="a8">
    <w:name w:val="Hyperlink"/>
    <w:basedOn w:val="a0"/>
    <w:uiPriority w:val="99"/>
    <w:unhideWhenUsed/>
    <w:rsid w:val="007A5654"/>
    <w:rPr>
      <w:color w:val="0000FF" w:themeColor="hyperlink"/>
      <w:u w:val="single"/>
    </w:rPr>
  </w:style>
  <w:style w:type="paragraph" w:styleId="Web">
    <w:name w:val="Normal (Web)"/>
    <w:basedOn w:val="a"/>
    <w:uiPriority w:val="99"/>
    <w:semiHidden/>
    <w:unhideWhenUsed/>
    <w:rsid w:val="00374232"/>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9">
    <w:name w:val="Balloon Text"/>
    <w:basedOn w:val="a"/>
    <w:link w:val="aa"/>
    <w:uiPriority w:val="99"/>
    <w:semiHidden/>
    <w:unhideWhenUsed/>
    <w:rsid w:val="00374232"/>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374232"/>
    <w:rPr>
      <w:rFonts w:asciiTheme="majorHAnsi" w:eastAsiaTheme="majorEastAsia" w:hAnsiTheme="majorHAnsi" w:cstheme="majorBidi"/>
      <w:sz w:val="18"/>
      <w:szCs w:val="18"/>
    </w:rPr>
  </w:style>
</w:styles>
</file>

<file path=word/webSettings.xml><?xml version="1.0" encoding="utf-8"?>
<w:webSettings xmlns:r="http://schemas.openxmlformats.org/officeDocument/2006/relationships" xmlns:w="http://schemas.openxmlformats.org/wordprocessingml/2006/main">
  <w:divs>
    <w:div w:id="1519167">
      <w:bodyDiv w:val="1"/>
      <w:marLeft w:val="0"/>
      <w:marRight w:val="0"/>
      <w:marTop w:val="0"/>
      <w:marBottom w:val="0"/>
      <w:divBdr>
        <w:top w:val="none" w:sz="0" w:space="0" w:color="auto"/>
        <w:left w:val="none" w:sz="0" w:space="0" w:color="auto"/>
        <w:bottom w:val="none" w:sz="0" w:space="0" w:color="auto"/>
        <w:right w:val="none" w:sz="0" w:space="0" w:color="auto"/>
      </w:divBdr>
      <w:divsChild>
        <w:div w:id="535698037">
          <w:marLeft w:val="0"/>
          <w:marRight w:val="0"/>
          <w:marTop w:val="0"/>
          <w:marBottom w:val="0"/>
          <w:divBdr>
            <w:top w:val="none" w:sz="0" w:space="0" w:color="auto"/>
            <w:left w:val="none" w:sz="0" w:space="0" w:color="auto"/>
            <w:bottom w:val="none" w:sz="0" w:space="0" w:color="auto"/>
            <w:right w:val="none" w:sz="0" w:space="0" w:color="auto"/>
          </w:divBdr>
          <w:divsChild>
            <w:div w:id="615795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98530">
      <w:bodyDiv w:val="1"/>
      <w:marLeft w:val="0"/>
      <w:marRight w:val="0"/>
      <w:marTop w:val="0"/>
      <w:marBottom w:val="0"/>
      <w:divBdr>
        <w:top w:val="none" w:sz="0" w:space="0" w:color="auto"/>
        <w:left w:val="none" w:sz="0" w:space="0" w:color="auto"/>
        <w:bottom w:val="none" w:sz="0" w:space="0" w:color="auto"/>
        <w:right w:val="none" w:sz="0" w:space="0" w:color="auto"/>
      </w:divBdr>
      <w:divsChild>
        <w:div w:id="2084640716">
          <w:marLeft w:val="0"/>
          <w:marRight w:val="0"/>
          <w:marTop w:val="0"/>
          <w:marBottom w:val="0"/>
          <w:divBdr>
            <w:top w:val="none" w:sz="0" w:space="0" w:color="auto"/>
            <w:left w:val="none" w:sz="0" w:space="0" w:color="auto"/>
            <w:bottom w:val="none" w:sz="0" w:space="0" w:color="auto"/>
            <w:right w:val="none" w:sz="0" w:space="0" w:color="auto"/>
          </w:divBdr>
          <w:divsChild>
            <w:div w:id="1917520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345525">
      <w:bodyDiv w:val="1"/>
      <w:marLeft w:val="0"/>
      <w:marRight w:val="0"/>
      <w:marTop w:val="0"/>
      <w:marBottom w:val="0"/>
      <w:divBdr>
        <w:top w:val="none" w:sz="0" w:space="0" w:color="auto"/>
        <w:left w:val="none" w:sz="0" w:space="0" w:color="auto"/>
        <w:bottom w:val="none" w:sz="0" w:space="0" w:color="auto"/>
        <w:right w:val="none" w:sz="0" w:space="0" w:color="auto"/>
      </w:divBdr>
      <w:divsChild>
        <w:div w:id="1888683022">
          <w:marLeft w:val="0"/>
          <w:marRight w:val="0"/>
          <w:marTop w:val="0"/>
          <w:marBottom w:val="0"/>
          <w:divBdr>
            <w:top w:val="none" w:sz="0" w:space="0" w:color="auto"/>
            <w:left w:val="none" w:sz="0" w:space="0" w:color="auto"/>
            <w:bottom w:val="none" w:sz="0" w:space="0" w:color="auto"/>
            <w:right w:val="none" w:sz="0" w:space="0" w:color="auto"/>
          </w:divBdr>
          <w:divsChild>
            <w:div w:id="1393579107">
              <w:marLeft w:val="0"/>
              <w:marRight w:val="0"/>
              <w:marTop w:val="0"/>
              <w:marBottom w:val="0"/>
              <w:divBdr>
                <w:top w:val="none" w:sz="0" w:space="0" w:color="auto"/>
                <w:left w:val="none" w:sz="0" w:space="0" w:color="auto"/>
                <w:bottom w:val="none" w:sz="0" w:space="0" w:color="auto"/>
                <w:right w:val="none" w:sz="0" w:space="0" w:color="auto"/>
              </w:divBdr>
              <w:divsChild>
                <w:div w:id="1144393501">
                  <w:marLeft w:val="0"/>
                  <w:marRight w:val="0"/>
                  <w:marTop w:val="0"/>
                  <w:marBottom w:val="0"/>
                  <w:divBdr>
                    <w:top w:val="none" w:sz="0" w:space="0" w:color="auto"/>
                    <w:left w:val="none" w:sz="0" w:space="0" w:color="auto"/>
                    <w:bottom w:val="none" w:sz="0" w:space="0" w:color="auto"/>
                    <w:right w:val="none" w:sz="0" w:space="0" w:color="auto"/>
                  </w:divBdr>
                  <w:divsChild>
                    <w:div w:id="1814173916">
                      <w:marLeft w:val="0"/>
                      <w:marRight w:val="0"/>
                      <w:marTop w:val="0"/>
                      <w:marBottom w:val="0"/>
                      <w:divBdr>
                        <w:top w:val="single" w:sz="6" w:space="0" w:color="999999"/>
                        <w:left w:val="single" w:sz="6" w:space="0" w:color="999999"/>
                        <w:bottom w:val="single" w:sz="6" w:space="0" w:color="999999"/>
                        <w:right w:val="single" w:sz="6" w:space="0" w:color="999999"/>
                      </w:divBdr>
                      <w:divsChild>
                        <w:div w:id="1052540139">
                          <w:marLeft w:val="0"/>
                          <w:marRight w:val="0"/>
                          <w:marTop w:val="0"/>
                          <w:marBottom w:val="0"/>
                          <w:divBdr>
                            <w:top w:val="none" w:sz="0" w:space="0" w:color="auto"/>
                            <w:left w:val="none" w:sz="0" w:space="0" w:color="auto"/>
                            <w:bottom w:val="none" w:sz="0" w:space="0" w:color="auto"/>
                            <w:right w:val="none" w:sz="0" w:space="0" w:color="auto"/>
                          </w:divBdr>
                          <w:divsChild>
                            <w:div w:id="1790586553">
                              <w:marLeft w:val="0"/>
                              <w:marRight w:val="0"/>
                              <w:marTop w:val="0"/>
                              <w:marBottom w:val="0"/>
                              <w:divBdr>
                                <w:top w:val="none" w:sz="0" w:space="0" w:color="auto"/>
                                <w:left w:val="none" w:sz="0" w:space="0" w:color="auto"/>
                                <w:bottom w:val="none" w:sz="0" w:space="0" w:color="auto"/>
                                <w:right w:val="none" w:sz="0" w:space="0" w:color="auto"/>
                              </w:divBdr>
                            </w:div>
                            <w:div w:id="378826692">
                              <w:marLeft w:val="0"/>
                              <w:marRight w:val="0"/>
                              <w:marTop w:val="0"/>
                              <w:marBottom w:val="0"/>
                              <w:divBdr>
                                <w:top w:val="none" w:sz="0" w:space="0" w:color="auto"/>
                                <w:left w:val="none" w:sz="0" w:space="0" w:color="auto"/>
                                <w:bottom w:val="none" w:sz="0" w:space="0" w:color="auto"/>
                                <w:right w:val="none" w:sz="0" w:space="0" w:color="auto"/>
                              </w:divBdr>
                            </w:div>
                            <w:div w:id="1766683871">
                              <w:marLeft w:val="0"/>
                              <w:marRight w:val="0"/>
                              <w:marTop w:val="0"/>
                              <w:marBottom w:val="0"/>
                              <w:divBdr>
                                <w:top w:val="none" w:sz="0" w:space="0" w:color="auto"/>
                                <w:left w:val="none" w:sz="0" w:space="0" w:color="auto"/>
                                <w:bottom w:val="none" w:sz="0" w:space="0" w:color="auto"/>
                                <w:right w:val="none" w:sz="0" w:space="0" w:color="auto"/>
                              </w:divBdr>
                            </w:div>
                          </w:divsChild>
                        </w:div>
                        <w:div w:id="1668367085">
                          <w:marLeft w:val="0"/>
                          <w:marRight w:val="0"/>
                          <w:marTop w:val="0"/>
                          <w:marBottom w:val="0"/>
                          <w:divBdr>
                            <w:top w:val="none" w:sz="0" w:space="0" w:color="auto"/>
                            <w:left w:val="none" w:sz="0" w:space="0" w:color="auto"/>
                            <w:bottom w:val="none" w:sz="0" w:space="0" w:color="auto"/>
                            <w:right w:val="none" w:sz="0" w:space="0" w:color="auto"/>
                          </w:divBdr>
                        </w:div>
                        <w:div w:id="463039261">
                          <w:marLeft w:val="0"/>
                          <w:marRight w:val="0"/>
                          <w:marTop w:val="0"/>
                          <w:marBottom w:val="0"/>
                          <w:divBdr>
                            <w:top w:val="none" w:sz="0" w:space="0" w:color="auto"/>
                            <w:left w:val="none" w:sz="0" w:space="0" w:color="auto"/>
                            <w:bottom w:val="none" w:sz="0" w:space="0" w:color="auto"/>
                            <w:right w:val="none" w:sz="0" w:space="0" w:color="auto"/>
                          </w:divBdr>
                        </w:div>
                        <w:div w:id="1819683028">
                          <w:marLeft w:val="0"/>
                          <w:marRight w:val="0"/>
                          <w:marTop w:val="0"/>
                          <w:marBottom w:val="0"/>
                          <w:divBdr>
                            <w:top w:val="none" w:sz="0" w:space="0" w:color="auto"/>
                            <w:left w:val="none" w:sz="0" w:space="0" w:color="auto"/>
                            <w:bottom w:val="none" w:sz="0" w:space="0" w:color="auto"/>
                            <w:right w:val="none" w:sz="0" w:space="0" w:color="auto"/>
                          </w:divBdr>
                        </w:div>
                        <w:div w:id="1536623281">
                          <w:marLeft w:val="0"/>
                          <w:marRight w:val="0"/>
                          <w:marTop w:val="0"/>
                          <w:marBottom w:val="0"/>
                          <w:divBdr>
                            <w:top w:val="none" w:sz="0" w:space="0" w:color="auto"/>
                            <w:left w:val="none" w:sz="0" w:space="0" w:color="auto"/>
                            <w:bottom w:val="none" w:sz="0" w:space="0" w:color="auto"/>
                            <w:right w:val="none" w:sz="0" w:space="0" w:color="auto"/>
                          </w:divBdr>
                        </w:div>
                        <w:div w:id="1488863845">
                          <w:marLeft w:val="0"/>
                          <w:marRight w:val="0"/>
                          <w:marTop w:val="0"/>
                          <w:marBottom w:val="0"/>
                          <w:divBdr>
                            <w:top w:val="none" w:sz="0" w:space="0" w:color="auto"/>
                            <w:left w:val="none" w:sz="0" w:space="0" w:color="auto"/>
                            <w:bottom w:val="none" w:sz="0" w:space="0" w:color="auto"/>
                            <w:right w:val="none" w:sz="0" w:space="0" w:color="auto"/>
                          </w:divBdr>
                        </w:div>
                        <w:div w:id="1883787085">
                          <w:marLeft w:val="0"/>
                          <w:marRight w:val="0"/>
                          <w:marTop w:val="0"/>
                          <w:marBottom w:val="0"/>
                          <w:divBdr>
                            <w:top w:val="none" w:sz="0" w:space="0" w:color="auto"/>
                            <w:left w:val="none" w:sz="0" w:space="0" w:color="auto"/>
                            <w:bottom w:val="none" w:sz="0" w:space="0" w:color="auto"/>
                            <w:right w:val="none" w:sz="0" w:space="0" w:color="auto"/>
                          </w:divBdr>
                          <w:divsChild>
                            <w:div w:id="256401728">
                              <w:marLeft w:val="0"/>
                              <w:marRight w:val="0"/>
                              <w:marTop w:val="0"/>
                              <w:marBottom w:val="0"/>
                              <w:divBdr>
                                <w:top w:val="none" w:sz="0" w:space="0" w:color="auto"/>
                                <w:left w:val="none" w:sz="0" w:space="0" w:color="auto"/>
                                <w:bottom w:val="none" w:sz="0" w:space="0" w:color="auto"/>
                                <w:right w:val="none" w:sz="0" w:space="0" w:color="auto"/>
                              </w:divBdr>
                              <w:divsChild>
                                <w:div w:id="1173647866">
                                  <w:marLeft w:val="0"/>
                                  <w:marRight w:val="0"/>
                                  <w:marTop w:val="0"/>
                                  <w:marBottom w:val="0"/>
                                  <w:divBdr>
                                    <w:top w:val="none" w:sz="0" w:space="0" w:color="auto"/>
                                    <w:left w:val="none" w:sz="0" w:space="0" w:color="auto"/>
                                    <w:bottom w:val="none" w:sz="0" w:space="0" w:color="auto"/>
                                    <w:right w:val="none" w:sz="0" w:space="0" w:color="auto"/>
                                  </w:divBdr>
                                  <w:divsChild>
                                    <w:div w:id="860432666">
                                      <w:marLeft w:val="0"/>
                                      <w:marRight w:val="0"/>
                                      <w:marTop w:val="0"/>
                                      <w:marBottom w:val="0"/>
                                      <w:divBdr>
                                        <w:top w:val="none" w:sz="0" w:space="0" w:color="auto"/>
                                        <w:left w:val="none" w:sz="0" w:space="0" w:color="auto"/>
                                        <w:bottom w:val="none" w:sz="0" w:space="0" w:color="auto"/>
                                        <w:right w:val="none" w:sz="0" w:space="0" w:color="auto"/>
                                      </w:divBdr>
                                    </w:div>
                                    <w:div w:id="1757360009">
                                      <w:marLeft w:val="0"/>
                                      <w:marRight w:val="0"/>
                                      <w:marTop w:val="0"/>
                                      <w:marBottom w:val="0"/>
                                      <w:divBdr>
                                        <w:top w:val="none" w:sz="0" w:space="0" w:color="auto"/>
                                        <w:left w:val="none" w:sz="0" w:space="0" w:color="auto"/>
                                        <w:bottom w:val="none" w:sz="0" w:space="0" w:color="auto"/>
                                        <w:right w:val="none" w:sz="0" w:space="0" w:color="auto"/>
                                      </w:divBdr>
                                    </w:div>
                                    <w:div w:id="1615987671">
                                      <w:marLeft w:val="0"/>
                                      <w:marRight w:val="0"/>
                                      <w:marTop w:val="0"/>
                                      <w:marBottom w:val="0"/>
                                      <w:divBdr>
                                        <w:top w:val="none" w:sz="0" w:space="0" w:color="auto"/>
                                        <w:left w:val="none" w:sz="0" w:space="0" w:color="auto"/>
                                        <w:bottom w:val="none" w:sz="0" w:space="0" w:color="auto"/>
                                        <w:right w:val="none" w:sz="0" w:space="0" w:color="auto"/>
                                      </w:divBdr>
                                      <w:divsChild>
                                        <w:div w:id="536626986">
                                          <w:marLeft w:val="0"/>
                                          <w:marRight w:val="0"/>
                                          <w:marTop w:val="0"/>
                                          <w:marBottom w:val="0"/>
                                          <w:divBdr>
                                            <w:top w:val="none" w:sz="0" w:space="0" w:color="auto"/>
                                            <w:left w:val="none" w:sz="0" w:space="0" w:color="auto"/>
                                            <w:bottom w:val="none" w:sz="0" w:space="0" w:color="auto"/>
                                            <w:right w:val="none" w:sz="0" w:space="0" w:color="auto"/>
                                          </w:divBdr>
                                        </w:div>
                                        <w:div w:id="738134971">
                                          <w:marLeft w:val="0"/>
                                          <w:marRight w:val="0"/>
                                          <w:marTop w:val="0"/>
                                          <w:marBottom w:val="0"/>
                                          <w:divBdr>
                                            <w:top w:val="none" w:sz="0" w:space="0" w:color="auto"/>
                                            <w:left w:val="none" w:sz="0" w:space="0" w:color="auto"/>
                                            <w:bottom w:val="none" w:sz="0" w:space="0" w:color="auto"/>
                                            <w:right w:val="none" w:sz="0" w:space="0" w:color="auto"/>
                                          </w:divBdr>
                                        </w:div>
                                        <w:div w:id="2120833267">
                                          <w:marLeft w:val="0"/>
                                          <w:marRight w:val="0"/>
                                          <w:marTop w:val="0"/>
                                          <w:marBottom w:val="0"/>
                                          <w:divBdr>
                                            <w:top w:val="none" w:sz="0" w:space="0" w:color="auto"/>
                                            <w:left w:val="none" w:sz="0" w:space="0" w:color="auto"/>
                                            <w:bottom w:val="none" w:sz="0" w:space="0" w:color="auto"/>
                                            <w:right w:val="none" w:sz="0" w:space="0" w:color="auto"/>
                                          </w:divBdr>
                                        </w:div>
                                        <w:div w:id="2089227733">
                                          <w:marLeft w:val="0"/>
                                          <w:marRight w:val="0"/>
                                          <w:marTop w:val="0"/>
                                          <w:marBottom w:val="0"/>
                                          <w:divBdr>
                                            <w:top w:val="none" w:sz="0" w:space="0" w:color="auto"/>
                                            <w:left w:val="none" w:sz="0" w:space="0" w:color="auto"/>
                                            <w:bottom w:val="none" w:sz="0" w:space="0" w:color="auto"/>
                                            <w:right w:val="none" w:sz="0" w:space="0" w:color="auto"/>
                                          </w:divBdr>
                                        </w:div>
                                        <w:div w:id="574122314">
                                          <w:marLeft w:val="0"/>
                                          <w:marRight w:val="0"/>
                                          <w:marTop w:val="0"/>
                                          <w:marBottom w:val="0"/>
                                          <w:divBdr>
                                            <w:top w:val="none" w:sz="0" w:space="0" w:color="auto"/>
                                            <w:left w:val="none" w:sz="0" w:space="0" w:color="auto"/>
                                            <w:bottom w:val="none" w:sz="0" w:space="0" w:color="auto"/>
                                            <w:right w:val="none" w:sz="0" w:space="0" w:color="auto"/>
                                          </w:divBdr>
                                        </w:div>
                                        <w:div w:id="1378354498">
                                          <w:marLeft w:val="0"/>
                                          <w:marRight w:val="0"/>
                                          <w:marTop w:val="0"/>
                                          <w:marBottom w:val="0"/>
                                          <w:divBdr>
                                            <w:top w:val="none" w:sz="0" w:space="0" w:color="auto"/>
                                            <w:left w:val="none" w:sz="0" w:space="0" w:color="auto"/>
                                            <w:bottom w:val="none" w:sz="0" w:space="0" w:color="auto"/>
                                            <w:right w:val="none" w:sz="0" w:space="0" w:color="auto"/>
                                          </w:divBdr>
                                        </w:div>
                                        <w:div w:id="853572748">
                                          <w:marLeft w:val="0"/>
                                          <w:marRight w:val="0"/>
                                          <w:marTop w:val="0"/>
                                          <w:marBottom w:val="0"/>
                                          <w:divBdr>
                                            <w:top w:val="none" w:sz="0" w:space="0" w:color="auto"/>
                                            <w:left w:val="none" w:sz="0" w:space="0" w:color="auto"/>
                                            <w:bottom w:val="none" w:sz="0" w:space="0" w:color="auto"/>
                                            <w:right w:val="none" w:sz="0" w:space="0" w:color="auto"/>
                                          </w:divBdr>
                                        </w:div>
                                        <w:div w:id="569392927">
                                          <w:marLeft w:val="0"/>
                                          <w:marRight w:val="0"/>
                                          <w:marTop w:val="0"/>
                                          <w:marBottom w:val="0"/>
                                          <w:divBdr>
                                            <w:top w:val="none" w:sz="0" w:space="0" w:color="auto"/>
                                            <w:left w:val="none" w:sz="0" w:space="0" w:color="auto"/>
                                            <w:bottom w:val="none" w:sz="0" w:space="0" w:color="auto"/>
                                            <w:right w:val="none" w:sz="0" w:space="0" w:color="auto"/>
                                          </w:divBdr>
                                        </w:div>
                                        <w:div w:id="674109146">
                                          <w:marLeft w:val="0"/>
                                          <w:marRight w:val="0"/>
                                          <w:marTop w:val="0"/>
                                          <w:marBottom w:val="0"/>
                                          <w:divBdr>
                                            <w:top w:val="none" w:sz="0" w:space="0" w:color="auto"/>
                                            <w:left w:val="none" w:sz="0" w:space="0" w:color="auto"/>
                                            <w:bottom w:val="none" w:sz="0" w:space="0" w:color="auto"/>
                                            <w:right w:val="none" w:sz="0" w:space="0" w:color="auto"/>
                                          </w:divBdr>
                                        </w:div>
                                        <w:div w:id="642270241">
                                          <w:marLeft w:val="0"/>
                                          <w:marRight w:val="0"/>
                                          <w:marTop w:val="0"/>
                                          <w:marBottom w:val="0"/>
                                          <w:divBdr>
                                            <w:top w:val="none" w:sz="0" w:space="0" w:color="auto"/>
                                            <w:left w:val="none" w:sz="0" w:space="0" w:color="auto"/>
                                            <w:bottom w:val="none" w:sz="0" w:space="0" w:color="auto"/>
                                            <w:right w:val="none" w:sz="0" w:space="0" w:color="auto"/>
                                          </w:divBdr>
                                        </w:div>
                                        <w:div w:id="825128345">
                                          <w:marLeft w:val="0"/>
                                          <w:marRight w:val="0"/>
                                          <w:marTop w:val="0"/>
                                          <w:marBottom w:val="0"/>
                                          <w:divBdr>
                                            <w:top w:val="none" w:sz="0" w:space="0" w:color="auto"/>
                                            <w:left w:val="none" w:sz="0" w:space="0" w:color="auto"/>
                                            <w:bottom w:val="none" w:sz="0" w:space="0" w:color="auto"/>
                                            <w:right w:val="none" w:sz="0" w:space="0" w:color="auto"/>
                                          </w:divBdr>
                                        </w:div>
                                        <w:div w:id="606691820">
                                          <w:marLeft w:val="0"/>
                                          <w:marRight w:val="0"/>
                                          <w:marTop w:val="0"/>
                                          <w:marBottom w:val="0"/>
                                          <w:divBdr>
                                            <w:top w:val="none" w:sz="0" w:space="0" w:color="auto"/>
                                            <w:left w:val="none" w:sz="0" w:space="0" w:color="auto"/>
                                            <w:bottom w:val="none" w:sz="0" w:space="0" w:color="auto"/>
                                            <w:right w:val="none" w:sz="0" w:space="0" w:color="auto"/>
                                          </w:divBdr>
                                        </w:div>
                                        <w:div w:id="822164758">
                                          <w:marLeft w:val="0"/>
                                          <w:marRight w:val="0"/>
                                          <w:marTop w:val="0"/>
                                          <w:marBottom w:val="0"/>
                                          <w:divBdr>
                                            <w:top w:val="none" w:sz="0" w:space="0" w:color="auto"/>
                                            <w:left w:val="none" w:sz="0" w:space="0" w:color="auto"/>
                                            <w:bottom w:val="none" w:sz="0" w:space="0" w:color="auto"/>
                                            <w:right w:val="none" w:sz="0" w:space="0" w:color="auto"/>
                                          </w:divBdr>
                                        </w:div>
                                        <w:div w:id="112331879">
                                          <w:marLeft w:val="0"/>
                                          <w:marRight w:val="0"/>
                                          <w:marTop w:val="0"/>
                                          <w:marBottom w:val="0"/>
                                          <w:divBdr>
                                            <w:top w:val="none" w:sz="0" w:space="0" w:color="auto"/>
                                            <w:left w:val="none" w:sz="0" w:space="0" w:color="auto"/>
                                            <w:bottom w:val="none" w:sz="0" w:space="0" w:color="auto"/>
                                            <w:right w:val="none" w:sz="0" w:space="0" w:color="auto"/>
                                          </w:divBdr>
                                        </w:div>
                                        <w:div w:id="1251887249">
                                          <w:marLeft w:val="0"/>
                                          <w:marRight w:val="0"/>
                                          <w:marTop w:val="0"/>
                                          <w:marBottom w:val="0"/>
                                          <w:divBdr>
                                            <w:top w:val="none" w:sz="0" w:space="0" w:color="auto"/>
                                            <w:left w:val="none" w:sz="0" w:space="0" w:color="auto"/>
                                            <w:bottom w:val="none" w:sz="0" w:space="0" w:color="auto"/>
                                            <w:right w:val="none" w:sz="0" w:space="0" w:color="auto"/>
                                          </w:divBdr>
                                        </w:div>
                                        <w:div w:id="1935235874">
                                          <w:marLeft w:val="0"/>
                                          <w:marRight w:val="0"/>
                                          <w:marTop w:val="0"/>
                                          <w:marBottom w:val="0"/>
                                          <w:divBdr>
                                            <w:top w:val="none" w:sz="0" w:space="0" w:color="auto"/>
                                            <w:left w:val="none" w:sz="0" w:space="0" w:color="auto"/>
                                            <w:bottom w:val="none" w:sz="0" w:space="0" w:color="auto"/>
                                            <w:right w:val="none" w:sz="0" w:space="0" w:color="auto"/>
                                          </w:divBdr>
                                        </w:div>
                                        <w:div w:id="1045762408">
                                          <w:marLeft w:val="0"/>
                                          <w:marRight w:val="0"/>
                                          <w:marTop w:val="0"/>
                                          <w:marBottom w:val="0"/>
                                          <w:divBdr>
                                            <w:top w:val="none" w:sz="0" w:space="0" w:color="auto"/>
                                            <w:left w:val="none" w:sz="0" w:space="0" w:color="auto"/>
                                            <w:bottom w:val="none" w:sz="0" w:space="0" w:color="auto"/>
                                            <w:right w:val="none" w:sz="0" w:space="0" w:color="auto"/>
                                          </w:divBdr>
                                        </w:div>
                                        <w:div w:id="1113475626">
                                          <w:marLeft w:val="0"/>
                                          <w:marRight w:val="0"/>
                                          <w:marTop w:val="0"/>
                                          <w:marBottom w:val="0"/>
                                          <w:divBdr>
                                            <w:top w:val="none" w:sz="0" w:space="0" w:color="auto"/>
                                            <w:left w:val="none" w:sz="0" w:space="0" w:color="auto"/>
                                            <w:bottom w:val="none" w:sz="0" w:space="0" w:color="auto"/>
                                            <w:right w:val="none" w:sz="0" w:space="0" w:color="auto"/>
                                          </w:divBdr>
                                        </w:div>
                                        <w:div w:id="1176336751">
                                          <w:marLeft w:val="0"/>
                                          <w:marRight w:val="0"/>
                                          <w:marTop w:val="0"/>
                                          <w:marBottom w:val="0"/>
                                          <w:divBdr>
                                            <w:top w:val="none" w:sz="0" w:space="0" w:color="auto"/>
                                            <w:left w:val="none" w:sz="0" w:space="0" w:color="auto"/>
                                            <w:bottom w:val="none" w:sz="0" w:space="0" w:color="auto"/>
                                            <w:right w:val="none" w:sz="0" w:space="0" w:color="auto"/>
                                          </w:divBdr>
                                        </w:div>
                                        <w:div w:id="1198620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002141">
                                  <w:marLeft w:val="0"/>
                                  <w:marRight w:val="0"/>
                                  <w:marTop w:val="0"/>
                                  <w:marBottom w:val="0"/>
                                  <w:divBdr>
                                    <w:top w:val="none" w:sz="0" w:space="0" w:color="auto"/>
                                    <w:left w:val="none" w:sz="0" w:space="0" w:color="auto"/>
                                    <w:bottom w:val="none" w:sz="0" w:space="0" w:color="auto"/>
                                    <w:right w:val="none" w:sz="0" w:space="0" w:color="auto"/>
                                  </w:divBdr>
                                  <w:divsChild>
                                    <w:div w:id="752892147">
                                      <w:marLeft w:val="0"/>
                                      <w:marRight w:val="0"/>
                                      <w:marTop w:val="0"/>
                                      <w:marBottom w:val="0"/>
                                      <w:divBdr>
                                        <w:top w:val="none" w:sz="0" w:space="0" w:color="auto"/>
                                        <w:left w:val="none" w:sz="0" w:space="0" w:color="auto"/>
                                        <w:bottom w:val="none" w:sz="0" w:space="0" w:color="auto"/>
                                        <w:right w:val="none" w:sz="0" w:space="0" w:color="auto"/>
                                      </w:divBdr>
                                    </w:div>
                                    <w:div w:id="1276982055">
                                      <w:marLeft w:val="0"/>
                                      <w:marRight w:val="0"/>
                                      <w:marTop w:val="0"/>
                                      <w:marBottom w:val="0"/>
                                      <w:divBdr>
                                        <w:top w:val="none" w:sz="0" w:space="0" w:color="auto"/>
                                        <w:left w:val="none" w:sz="0" w:space="0" w:color="auto"/>
                                        <w:bottom w:val="none" w:sz="0" w:space="0" w:color="auto"/>
                                        <w:right w:val="none" w:sz="0" w:space="0" w:color="auto"/>
                                      </w:divBdr>
                                    </w:div>
                                    <w:div w:id="1792435008">
                                      <w:marLeft w:val="0"/>
                                      <w:marRight w:val="0"/>
                                      <w:marTop w:val="0"/>
                                      <w:marBottom w:val="0"/>
                                      <w:divBdr>
                                        <w:top w:val="none" w:sz="0" w:space="0" w:color="auto"/>
                                        <w:left w:val="none" w:sz="0" w:space="0" w:color="auto"/>
                                        <w:bottom w:val="none" w:sz="0" w:space="0" w:color="auto"/>
                                        <w:right w:val="none" w:sz="0" w:space="0" w:color="auto"/>
                                      </w:divBdr>
                                    </w:div>
                                    <w:div w:id="755519333">
                                      <w:marLeft w:val="0"/>
                                      <w:marRight w:val="0"/>
                                      <w:marTop w:val="0"/>
                                      <w:marBottom w:val="0"/>
                                      <w:divBdr>
                                        <w:top w:val="none" w:sz="0" w:space="0" w:color="auto"/>
                                        <w:left w:val="none" w:sz="0" w:space="0" w:color="auto"/>
                                        <w:bottom w:val="none" w:sz="0" w:space="0" w:color="auto"/>
                                        <w:right w:val="none" w:sz="0" w:space="0" w:color="auto"/>
                                      </w:divBdr>
                                    </w:div>
                                    <w:div w:id="1870872860">
                                      <w:marLeft w:val="0"/>
                                      <w:marRight w:val="0"/>
                                      <w:marTop w:val="0"/>
                                      <w:marBottom w:val="0"/>
                                      <w:divBdr>
                                        <w:top w:val="none" w:sz="0" w:space="0" w:color="auto"/>
                                        <w:left w:val="none" w:sz="0" w:space="0" w:color="auto"/>
                                        <w:bottom w:val="none" w:sz="0" w:space="0" w:color="auto"/>
                                        <w:right w:val="none" w:sz="0" w:space="0" w:color="auto"/>
                                      </w:divBdr>
                                    </w:div>
                                    <w:div w:id="1991641310">
                                      <w:marLeft w:val="0"/>
                                      <w:marRight w:val="0"/>
                                      <w:marTop w:val="0"/>
                                      <w:marBottom w:val="0"/>
                                      <w:divBdr>
                                        <w:top w:val="none" w:sz="0" w:space="0" w:color="auto"/>
                                        <w:left w:val="none" w:sz="0" w:space="0" w:color="auto"/>
                                        <w:bottom w:val="none" w:sz="0" w:space="0" w:color="auto"/>
                                        <w:right w:val="none" w:sz="0" w:space="0" w:color="auto"/>
                                      </w:divBdr>
                                    </w:div>
                                  </w:divsChild>
                                </w:div>
                                <w:div w:id="823086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57447765">
      <w:bodyDiv w:val="1"/>
      <w:marLeft w:val="0"/>
      <w:marRight w:val="0"/>
      <w:marTop w:val="0"/>
      <w:marBottom w:val="0"/>
      <w:divBdr>
        <w:top w:val="none" w:sz="0" w:space="0" w:color="auto"/>
        <w:left w:val="none" w:sz="0" w:space="0" w:color="auto"/>
        <w:bottom w:val="none" w:sz="0" w:space="0" w:color="auto"/>
        <w:right w:val="none" w:sz="0" w:space="0" w:color="auto"/>
      </w:divBdr>
      <w:divsChild>
        <w:div w:id="1563324751">
          <w:marLeft w:val="0"/>
          <w:marRight w:val="0"/>
          <w:marTop w:val="0"/>
          <w:marBottom w:val="0"/>
          <w:divBdr>
            <w:top w:val="none" w:sz="0" w:space="0" w:color="auto"/>
            <w:left w:val="none" w:sz="0" w:space="0" w:color="auto"/>
            <w:bottom w:val="none" w:sz="0" w:space="0" w:color="auto"/>
            <w:right w:val="none" w:sz="0" w:space="0" w:color="auto"/>
          </w:divBdr>
          <w:divsChild>
            <w:div w:id="1930309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418309">
      <w:bodyDiv w:val="1"/>
      <w:marLeft w:val="0"/>
      <w:marRight w:val="0"/>
      <w:marTop w:val="0"/>
      <w:marBottom w:val="0"/>
      <w:divBdr>
        <w:top w:val="none" w:sz="0" w:space="0" w:color="auto"/>
        <w:left w:val="none" w:sz="0" w:space="0" w:color="auto"/>
        <w:bottom w:val="none" w:sz="0" w:space="0" w:color="auto"/>
        <w:right w:val="none" w:sz="0" w:space="0" w:color="auto"/>
      </w:divBdr>
      <w:divsChild>
        <w:div w:id="2064215675">
          <w:marLeft w:val="0"/>
          <w:marRight w:val="0"/>
          <w:marTop w:val="0"/>
          <w:marBottom w:val="225"/>
          <w:divBdr>
            <w:top w:val="none" w:sz="0" w:space="0" w:color="auto"/>
            <w:left w:val="none" w:sz="0" w:space="0" w:color="auto"/>
            <w:bottom w:val="none" w:sz="0" w:space="0" w:color="auto"/>
            <w:right w:val="none" w:sz="0" w:space="0" w:color="auto"/>
          </w:divBdr>
          <w:divsChild>
            <w:div w:id="195240655">
              <w:marLeft w:val="0"/>
              <w:marRight w:val="0"/>
              <w:marTop w:val="90"/>
              <w:marBottom w:val="0"/>
              <w:divBdr>
                <w:top w:val="none" w:sz="0" w:space="0" w:color="auto"/>
                <w:left w:val="none" w:sz="0" w:space="0" w:color="auto"/>
                <w:bottom w:val="none" w:sz="0" w:space="0" w:color="auto"/>
                <w:right w:val="none" w:sz="0" w:space="0" w:color="auto"/>
              </w:divBdr>
              <w:divsChild>
                <w:div w:id="1896815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7717912">
      <w:bodyDiv w:val="1"/>
      <w:marLeft w:val="0"/>
      <w:marRight w:val="0"/>
      <w:marTop w:val="0"/>
      <w:marBottom w:val="0"/>
      <w:divBdr>
        <w:top w:val="none" w:sz="0" w:space="0" w:color="auto"/>
        <w:left w:val="none" w:sz="0" w:space="0" w:color="auto"/>
        <w:bottom w:val="none" w:sz="0" w:space="0" w:color="auto"/>
        <w:right w:val="none" w:sz="0" w:space="0" w:color="auto"/>
      </w:divBdr>
      <w:divsChild>
        <w:div w:id="1364212754">
          <w:marLeft w:val="0"/>
          <w:marRight w:val="0"/>
          <w:marTop w:val="0"/>
          <w:marBottom w:val="0"/>
          <w:divBdr>
            <w:top w:val="none" w:sz="0" w:space="0" w:color="auto"/>
            <w:left w:val="none" w:sz="0" w:space="0" w:color="auto"/>
            <w:bottom w:val="none" w:sz="0" w:space="0" w:color="auto"/>
            <w:right w:val="none" w:sz="0" w:space="0" w:color="auto"/>
          </w:divBdr>
          <w:divsChild>
            <w:div w:id="1712460119">
              <w:marLeft w:val="0"/>
              <w:marRight w:val="0"/>
              <w:marTop w:val="0"/>
              <w:marBottom w:val="0"/>
              <w:divBdr>
                <w:top w:val="none" w:sz="0" w:space="0" w:color="auto"/>
                <w:left w:val="none" w:sz="0" w:space="0" w:color="auto"/>
                <w:bottom w:val="none" w:sz="0" w:space="0" w:color="auto"/>
                <w:right w:val="none" w:sz="0" w:space="0" w:color="auto"/>
              </w:divBdr>
              <w:divsChild>
                <w:div w:id="296836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1308230">
      <w:bodyDiv w:val="1"/>
      <w:marLeft w:val="0"/>
      <w:marRight w:val="0"/>
      <w:marTop w:val="0"/>
      <w:marBottom w:val="0"/>
      <w:divBdr>
        <w:top w:val="none" w:sz="0" w:space="0" w:color="auto"/>
        <w:left w:val="none" w:sz="0" w:space="0" w:color="auto"/>
        <w:bottom w:val="none" w:sz="0" w:space="0" w:color="auto"/>
        <w:right w:val="none" w:sz="0" w:space="0" w:color="auto"/>
      </w:divBdr>
      <w:divsChild>
        <w:div w:id="1195341139">
          <w:marLeft w:val="0"/>
          <w:marRight w:val="0"/>
          <w:marTop w:val="0"/>
          <w:marBottom w:val="0"/>
          <w:divBdr>
            <w:top w:val="none" w:sz="0" w:space="0" w:color="auto"/>
            <w:left w:val="none" w:sz="0" w:space="0" w:color="auto"/>
            <w:bottom w:val="none" w:sz="0" w:space="0" w:color="auto"/>
            <w:right w:val="none" w:sz="0" w:space="0" w:color="auto"/>
          </w:divBdr>
          <w:divsChild>
            <w:div w:id="1378890490">
              <w:marLeft w:val="0"/>
              <w:marRight w:val="0"/>
              <w:marTop w:val="0"/>
              <w:marBottom w:val="0"/>
              <w:divBdr>
                <w:top w:val="none" w:sz="0" w:space="0" w:color="auto"/>
                <w:left w:val="none" w:sz="0" w:space="0" w:color="auto"/>
                <w:bottom w:val="none" w:sz="0" w:space="0" w:color="auto"/>
                <w:right w:val="none" w:sz="0" w:space="0" w:color="auto"/>
              </w:divBdr>
              <w:divsChild>
                <w:div w:id="1306355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076636">
      <w:bodyDiv w:val="1"/>
      <w:marLeft w:val="0"/>
      <w:marRight w:val="0"/>
      <w:marTop w:val="0"/>
      <w:marBottom w:val="0"/>
      <w:divBdr>
        <w:top w:val="none" w:sz="0" w:space="0" w:color="auto"/>
        <w:left w:val="none" w:sz="0" w:space="0" w:color="auto"/>
        <w:bottom w:val="none" w:sz="0" w:space="0" w:color="auto"/>
        <w:right w:val="none" w:sz="0" w:space="0" w:color="auto"/>
      </w:divBdr>
    </w:div>
    <w:div w:id="677658715">
      <w:bodyDiv w:val="1"/>
      <w:marLeft w:val="0"/>
      <w:marRight w:val="0"/>
      <w:marTop w:val="0"/>
      <w:marBottom w:val="0"/>
      <w:divBdr>
        <w:top w:val="none" w:sz="0" w:space="0" w:color="auto"/>
        <w:left w:val="single" w:sz="6" w:space="0" w:color="CACAC7"/>
        <w:bottom w:val="none" w:sz="0" w:space="0" w:color="auto"/>
        <w:right w:val="single" w:sz="6" w:space="0" w:color="CACAC7"/>
      </w:divBdr>
      <w:divsChild>
        <w:div w:id="1984046437">
          <w:marLeft w:val="0"/>
          <w:marRight w:val="0"/>
          <w:marTop w:val="0"/>
          <w:marBottom w:val="0"/>
          <w:divBdr>
            <w:top w:val="none" w:sz="0" w:space="0" w:color="auto"/>
            <w:left w:val="single" w:sz="6" w:space="0" w:color="CACAC7"/>
            <w:bottom w:val="none" w:sz="0" w:space="0" w:color="auto"/>
            <w:right w:val="single" w:sz="6" w:space="0" w:color="CACAC7"/>
          </w:divBdr>
          <w:divsChild>
            <w:div w:id="977035480">
              <w:marLeft w:val="0"/>
              <w:marRight w:val="0"/>
              <w:marTop w:val="0"/>
              <w:marBottom w:val="0"/>
              <w:divBdr>
                <w:top w:val="none" w:sz="0" w:space="0" w:color="auto"/>
                <w:left w:val="none" w:sz="0" w:space="0" w:color="auto"/>
                <w:bottom w:val="none" w:sz="0" w:space="0" w:color="auto"/>
                <w:right w:val="none" w:sz="0" w:space="0" w:color="auto"/>
              </w:divBdr>
              <w:divsChild>
                <w:div w:id="419715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328831">
      <w:bodyDiv w:val="1"/>
      <w:marLeft w:val="0"/>
      <w:marRight w:val="0"/>
      <w:marTop w:val="0"/>
      <w:marBottom w:val="0"/>
      <w:divBdr>
        <w:top w:val="none" w:sz="0" w:space="0" w:color="auto"/>
        <w:left w:val="none" w:sz="0" w:space="0" w:color="auto"/>
        <w:bottom w:val="none" w:sz="0" w:space="0" w:color="auto"/>
        <w:right w:val="none" w:sz="0" w:space="0" w:color="auto"/>
      </w:divBdr>
    </w:div>
    <w:div w:id="850801184">
      <w:bodyDiv w:val="1"/>
      <w:marLeft w:val="0"/>
      <w:marRight w:val="0"/>
      <w:marTop w:val="0"/>
      <w:marBottom w:val="0"/>
      <w:divBdr>
        <w:top w:val="none" w:sz="0" w:space="0" w:color="auto"/>
        <w:left w:val="none" w:sz="0" w:space="0" w:color="auto"/>
        <w:bottom w:val="none" w:sz="0" w:space="0" w:color="auto"/>
        <w:right w:val="none" w:sz="0" w:space="0" w:color="auto"/>
      </w:divBdr>
      <w:divsChild>
        <w:div w:id="1906842744">
          <w:marLeft w:val="0"/>
          <w:marRight w:val="0"/>
          <w:marTop w:val="0"/>
          <w:marBottom w:val="0"/>
          <w:divBdr>
            <w:top w:val="none" w:sz="0" w:space="0" w:color="auto"/>
            <w:left w:val="none" w:sz="0" w:space="0" w:color="auto"/>
            <w:bottom w:val="none" w:sz="0" w:space="0" w:color="auto"/>
            <w:right w:val="none" w:sz="0" w:space="0" w:color="auto"/>
          </w:divBdr>
          <w:divsChild>
            <w:div w:id="1975020317">
              <w:marLeft w:val="0"/>
              <w:marRight w:val="0"/>
              <w:marTop w:val="0"/>
              <w:marBottom w:val="450"/>
              <w:divBdr>
                <w:top w:val="none" w:sz="0" w:space="0" w:color="auto"/>
                <w:left w:val="none" w:sz="0" w:space="0" w:color="auto"/>
                <w:bottom w:val="none" w:sz="0" w:space="0" w:color="auto"/>
                <w:right w:val="none" w:sz="0" w:space="0" w:color="auto"/>
              </w:divBdr>
              <w:divsChild>
                <w:div w:id="1612972722">
                  <w:marLeft w:val="0"/>
                  <w:marRight w:val="0"/>
                  <w:marTop w:val="0"/>
                  <w:marBottom w:val="0"/>
                  <w:divBdr>
                    <w:top w:val="none" w:sz="0" w:space="0" w:color="auto"/>
                    <w:left w:val="none" w:sz="0" w:space="0" w:color="auto"/>
                    <w:bottom w:val="none" w:sz="0" w:space="0" w:color="auto"/>
                    <w:right w:val="none" w:sz="0" w:space="0" w:color="auto"/>
                  </w:divBdr>
                  <w:divsChild>
                    <w:div w:id="2096658630">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885606836">
      <w:bodyDiv w:val="1"/>
      <w:marLeft w:val="0"/>
      <w:marRight w:val="0"/>
      <w:marTop w:val="0"/>
      <w:marBottom w:val="0"/>
      <w:divBdr>
        <w:top w:val="none" w:sz="0" w:space="0" w:color="auto"/>
        <w:left w:val="none" w:sz="0" w:space="0" w:color="auto"/>
        <w:bottom w:val="none" w:sz="0" w:space="0" w:color="auto"/>
        <w:right w:val="none" w:sz="0" w:space="0" w:color="auto"/>
      </w:divBdr>
      <w:divsChild>
        <w:div w:id="8995576">
          <w:marLeft w:val="0"/>
          <w:marRight w:val="0"/>
          <w:marTop w:val="0"/>
          <w:marBottom w:val="0"/>
          <w:divBdr>
            <w:top w:val="none" w:sz="0" w:space="0" w:color="auto"/>
            <w:left w:val="none" w:sz="0" w:space="0" w:color="auto"/>
            <w:bottom w:val="none" w:sz="0" w:space="0" w:color="auto"/>
            <w:right w:val="none" w:sz="0" w:space="0" w:color="auto"/>
          </w:divBdr>
          <w:divsChild>
            <w:div w:id="1667248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9609605">
      <w:bodyDiv w:val="1"/>
      <w:marLeft w:val="0"/>
      <w:marRight w:val="0"/>
      <w:marTop w:val="0"/>
      <w:marBottom w:val="0"/>
      <w:divBdr>
        <w:top w:val="none" w:sz="0" w:space="0" w:color="auto"/>
        <w:left w:val="none" w:sz="0" w:space="0" w:color="auto"/>
        <w:bottom w:val="none" w:sz="0" w:space="0" w:color="auto"/>
        <w:right w:val="none" w:sz="0" w:space="0" w:color="auto"/>
      </w:divBdr>
      <w:divsChild>
        <w:div w:id="130902802">
          <w:marLeft w:val="0"/>
          <w:marRight w:val="0"/>
          <w:marTop w:val="0"/>
          <w:marBottom w:val="0"/>
          <w:divBdr>
            <w:top w:val="none" w:sz="0" w:space="0" w:color="auto"/>
            <w:left w:val="none" w:sz="0" w:space="0" w:color="auto"/>
            <w:bottom w:val="none" w:sz="0" w:space="0" w:color="auto"/>
            <w:right w:val="none" w:sz="0" w:space="0" w:color="auto"/>
          </w:divBdr>
          <w:divsChild>
            <w:div w:id="213575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312701">
      <w:bodyDiv w:val="1"/>
      <w:marLeft w:val="0"/>
      <w:marRight w:val="0"/>
      <w:marTop w:val="0"/>
      <w:marBottom w:val="0"/>
      <w:divBdr>
        <w:top w:val="none" w:sz="0" w:space="0" w:color="auto"/>
        <w:left w:val="none" w:sz="0" w:space="0" w:color="auto"/>
        <w:bottom w:val="none" w:sz="0" w:space="0" w:color="auto"/>
        <w:right w:val="none" w:sz="0" w:space="0" w:color="auto"/>
      </w:divBdr>
      <w:divsChild>
        <w:div w:id="1487891458">
          <w:marLeft w:val="0"/>
          <w:marRight w:val="0"/>
          <w:marTop w:val="0"/>
          <w:marBottom w:val="225"/>
          <w:divBdr>
            <w:top w:val="none" w:sz="0" w:space="0" w:color="auto"/>
            <w:left w:val="none" w:sz="0" w:space="0" w:color="auto"/>
            <w:bottom w:val="none" w:sz="0" w:space="0" w:color="auto"/>
            <w:right w:val="none" w:sz="0" w:space="0" w:color="auto"/>
          </w:divBdr>
          <w:divsChild>
            <w:div w:id="79564923">
              <w:marLeft w:val="0"/>
              <w:marRight w:val="0"/>
              <w:marTop w:val="90"/>
              <w:marBottom w:val="0"/>
              <w:divBdr>
                <w:top w:val="none" w:sz="0" w:space="0" w:color="auto"/>
                <w:left w:val="none" w:sz="0" w:space="0" w:color="auto"/>
                <w:bottom w:val="none" w:sz="0" w:space="0" w:color="auto"/>
                <w:right w:val="none" w:sz="0" w:space="0" w:color="auto"/>
              </w:divBdr>
              <w:divsChild>
                <w:div w:id="1465536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6289598">
      <w:bodyDiv w:val="1"/>
      <w:marLeft w:val="0"/>
      <w:marRight w:val="0"/>
      <w:marTop w:val="0"/>
      <w:marBottom w:val="0"/>
      <w:divBdr>
        <w:top w:val="none" w:sz="0" w:space="0" w:color="auto"/>
        <w:left w:val="none" w:sz="0" w:space="0" w:color="auto"/>
        <w:bottom w:val="none" w:sz="0" w:space="0" w:color="auto"/>
        <w:right w:val="none" w:sz="0" w:space="0" w:color="auto"/>
      </w:divBdr>
      <w:divsChild>
        <w:div w:id="1248729">
          <w:marLeft w:val="0"/>
          <w:marRight w:val="0"/>
          <w:marTop w:val="0"/>
          <w:marBottom w:val="0"/>
          <w:divBdr>
            <w:top w:val="none" w:sz="0" w:space="0" w:color="auto"/>
            <w:left w:val="none" w:sz="0" w:space="0" w:color="auto"/>
            <w:bottom w:val="none" w:sz="0" w:space="0" w:color="auto"/>
            <w:right w:val="none" w:sz="0" w:space="0" w:color="auto"/>
          </w:divBdr>
          <w:divsChild>
            <w:div w:id="1913618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358276">
      <w:bodyDiv w:val="1"/>
      <w:marLeft w:val="0"/>
      <w:marRight w:val="0"/>
      <w:marTop w:val="0"/>
      <w:marBottom w:val="0"/>
      <w:divBdr>
        <w:top w:val="none" w:sz="0" w:space="0" w:color="auto"/>
        <w:left w:val="none" w:sz="0" w:space="0" w:color="auto"/>
        <w:bottom w:val="none" w:sz="0" w:space="0" w:color="auto"/>
        <w:right w:val="none" w:sz="0" w:space="0" w:color="auto"/>
      </w:divBdr>
      <w:divsChild>
        <w:div w:id="168104463">
          <w:marLeft w:val="0"/>
          <w:marRight w:val="0"/>
          <w:marTop w:val="0"/>
          <w:marBottom w:val="0"/>
          <w:divBdr>
            <w:top w:val="none" w:sz="0" w:space="0" w:color="auto"/>
            <w:left w:val="none" w:sz="0" w:space="0" w:color="auto"/>
            <w:bottom w:val="none" w:sz="0" w:space="0" w:color="auto"/>
            <w:right w:val="none" w:sz="0" w:space="0" w:color="auto"/>
          </w:divBdr>
          <w:divsChild>
            <w:div w:id="206912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918087">
      <w:bodyDiv w:val="1"/>
      <w:marLeft w:val="0"/>
      <w:marRight w:val="0"/>
      <w:marTop w:val="0"/>
      <w:marBottom w:val="0"/>
      <w:divBdr>
        <w:top w:val="none" w:sz="0" w:space="0" w:color="auto"/>
        <w:left w:val="none" w:sz="0" w:space="0" w:color="auto"/>
        <w:bottom w:val="none" w:sz="0" w:space="0" w:color="auto"/>
        <w:right w:val="none" w:sz="0" w:space="0" w:color="auto"/>
      </w:divBdr>
    </w:div>
    <w:div w:id="2024242175">
      <w:bodyDiv w:val="1"/>
      <w:marLeft w:val="0"/>
      <w:marRight w:val="0"/>
      <w:marTop w:val="0"/>
      <w:marBottom w:val="0"/>
      <w:divBdr>
        <w:top w:val="none" w:sz="0" w:space="0" w:color="auto"/>
        <w:left w:val="none" w:sz="0" w:space="0" w:color="auto"/>
        <w:bottom w:val="none" w:sz="0" w:space="0" w:color="auto"/>
        <w:right w:val="none" w:sz="0" w:space="0" w:color="auto"/>
      </w:divBdr>
      <w:divsChild>
        <w:div w:id="623853092">
          <w:marLeft w:val="0"/>
          <w:marRight w:val="0"/>
          <w:marTop w:val="0"/>
          <w:marBottom w:val="0"/>
          <w:divBdr>
            <w:top w:val="none" w:sz="0" w:space="0" w:color="auto"/>
            <w:left w:val="none" w:sz="0" w:space="0" w:color="auto"/>
            <w:bottom w:val="none" w:sz="0" w:space="0" w:color="auto"/>
            <w:right w:val="none" w:sz="0" w:space="0" w:color="auto"/>
          </w:divBdr>
          <w:divsChild>
            <w:div w:id="732461456">
              <w:marLeft w:val="0"/>
              <w:marRight w:val="0"/>
              <w:marTop w:val="0"/>
              <w:marBottom w:val="450"/>
              <w:divBdr>
                <w:top w:val="none" w:sz="0" w:space="0" w:color="auto"/>
                <w:left w:val="none" w:sz="0" w:space="0" w:color="auto"/>
                <w:bottom w:val="none" w:sz="0" w:space="0" w:color="auto"/>
                <w:right w:val="none" w:sz="0" w:space="0" w:color="auto"/>
              </w:divBdr>
              <w:divsChild>
                <w:div w:id="987974285">
                  <w:marLeft w:val="0"/>
                  <w:marRight w:val="0"/>
                  <w:marTop w:val="0"/>
                  <w:marBottom w:val="0"/>
                  <w:divBdr>
                    <w:top w:val="none" w:sz="0" w:space="0" w:color="auto"/>
                    <w:left w:val="none" w:sz="0" w:space="0" w:color="auto"/>
                    <w:bottom w:val="none" w:sz="0" w:space="0" w:color="auto"/>
                    <w:right w:val="none" w:sz="0" w:space="0" w:color="auto"/>
                  </w:divBdr>
                  <w:divsChild>
                    <w:div w:id="600644525">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2130318756">
      <w:bodyDiv w:val="1"/>
      <w:marLeft w:val="0"/>
      <w:marRight w:val="0"/>
      <w:marTop w:val="0"/>
      <w:marBottom w:val="0"/>
      <w:divBdr>
        <w:top w:val="none" w:sz="0" w:space="0" w:color="auto"/>
        <w:left w:val="none" w:sz="0" w:space="0" w:color="auto"/>
        <w:bottom w:val="none" w:sz="0" w:space="0" w:color="auto"/>
        <w:right w:val="none" w:sz="0" w:space="0" w:color="auto"/>
      </w:divBdr>
      <w:divsChild>
        <w:div w:id="538125888">
          <w:marLeft w:val="0"/>
          <w:marRight w:val="0"/>
          <w:marTop w:val="0"/>
          <w:marBottom w:val="0"/>
          <w:divBdr>
            <w:top w:val="none" w:sz="0" w:space="0" w:color="auto"/>
            <w:left w:val="none" w:sz="0" w:space="0" w:color="auto"/>
            <w:bottom w:val="none" w:sz="0" w:space="0" w:color="auto"/>
            <w:right w:val="none" w:sz="0" w:space="0" w:color="auto"/>
          </w:divBdr>
          <w:divsChild>
            <w:div w:id="1699039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8329120">
      <w:bodyDiv w:val="1"/>
      <w:marLeft w:val="0"/>
      <w:marRight w:val="0"/>
      <w:marTop w:val="0"/>
      <w:marBottom w:val="0"/>
      <w:divBdr>
        <w:top w:val="none" w:sz="0" w:space="0" w:color="auto"/>
        <w:left w:val="single" w:sz="6" w:space="0" w:color="CACAC7"/>
        <w:bottom w:val="none" w:sz="0" w:space="0" w:color="auto"/>
        <w:right w:val="single" w:sz="6" w:space="0" w:color="CACAC7"/>
      </w:divBdr>
      <w:divsChild>
        <w:div w:id="196043399">
          <w:marLeft w:val="0"/>
          <w:marRight w:val="0"/>
          <w:marTop w:val="0"/>
          <w:marBottom w:val="0"/>
          <w:divBdr>
            <w:top w:val="none" w:sz="0" w:space="0" w:color="auto"/>
            <w:left w:val="single" w:sz="6" w:space="0" w:color="CACAC7"/>
            <w:bottom w:val="none" w:sz="0" w:space="0" w:color="auto"/>
            <w:right w:val="single" w:sz="6" w:space="0" w:color="CACAC7"/>
          </w:divBdr>
          <w:divsChild>
            <w:div w:id="1494839274">
              <w:marLeft w:val="0"/>
              <w:marRight w:val="0"/>
              <w:marTop w:val="0"/>
              <w:marBottom w:val="0"/>
              <w:divBdr>
                <w:top w:val="none" w:sz="0" w:space="0" w:color="auto"/>
                <w:left w:val="none" w:sz="0" w:space="0" w:color="auto"/>
                <w:bottom w:val="none" w:sz="0" w:space="0" w:color="auto"/>
                <w:right w:val="none" w:sz="0" w:space="0" w:color="auto"/>
              </w:divBdr>
              <w:divsChild>
                <w:div w:id="1601986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hyperlink" Target="http://ord.yahoo.co.jp/o/image/SIG=12h5ojucg/EXP=1322560109;_ylc=X3IDMgRmc3QDMARpZHgDMARvaWQDQU5kOUdjUnJMQ1U2RkZaRm9jVWxERlo1dUxubVkzNlRhem8ycWhjUzFjT3hkUTFjTXg0bzE5ZmVSM2NBWXQwBHADNDRPSTQ0T3E0NEtvNDRPejQ0T0s0NE84NDRPcwRwb3MDNTAEc2VjA3NodwRzbGsDcmk-/*-http:/pds.exblog.jp/pds/1/201101/24/81/d0017381_20542063.jpg" TargetMode="External"/><Relationship Id="rId26" Type="http://schemas.openxmlformats.org/officeDocument/2006/relationships/image" Target="media/image13.jpeg"/><Relationship Id="rId39" Type="http://schemas.openxmlformats.org/officeDocument/2006/relationships/image" Target="media/image23.jpeg"/><Relationship Id="rId3" Type="http://schemas.openxmlformats.org/officeDocument/2006/relationships/settings" Target="settings.xml"/><Relationship Id="rId21" Type="http://schemas.openxmlformats.org/officeDocument/2006/relationships/image" Target="media/image9.jpeg"/><Relationship Id="rId34" Type="http://schemas.openxmlformats.org/officeDocument/2006/relationships/hyperlink" Target="http://www.shikoku-np.co.jp/kagawa_news/culture/photo.aspx?id=20101102000108&amp;no=1" TargetMode="External"/><Relationship Id="rId42" Type="http://schemas.openxmlformats.org/officeDocument/2006/relationships/hyperlink" Target="http://ord.yahoo.co.jp/o/image/SIG=13peer76b/EXP=1322556376;_ylc=X3IDMgRmc3QDMARpZHgDMARvaWQDQU5kOUdjU1JaNzlqeG1TeTJ5LTZiaWhhNW5YVlZwMC0zOWRPd0pHZ0s0UVBxNl9lT0RHX1JNNGF3RDNoZHhGeARwAzU0Q3M1b2k0NVlhRjVadTk2WnFiNklxNDZLR1Q1Nld0NDRDQTZLR001WWlYBHBvcwM1NwRzZWMDc2h3BHNsawNyaQ--/*-http:/img.blogs.yahoo.co.jp/ybi/1/0b/ff/kazuhiko117/folder/1294340/img_1294340_61950019_1?1288168062" TargetMode="External"/><Relationship Id="rId47"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hyperlink" Target="http://ord.yahoo.co.jp/o/image/SIG=12q4haj98/EXP=1322386785;_ylc=X3IDMgRmc3QDMARpZHgDMARvaWQDQU5kOUdjUktHZU13SVhoZ2xTSEp4REtZR1JqSVFXVGhkTDFxa3ZrN3JkdFh3ZTdDS3ltd3VXemh6djZrMGpvBHADYjJ0aGJXOTBieUIwWVhKdgRwb3MDNARzZWMDc2h3BHNsawNyaQ--/*-http:/www.aoyama-omotesando.com/img/okamoto-taro-taiyonotou-thumb.jpg" TargetMode="External"/><Relationship Id="rId17" Type="http://schemas.openxmlformats.org/officeDocument/2006/relationships/image" Target="media/image7.jpeg"/><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hyperlink" Target="http://ord.yahoo.co.jp/o/image/SIG=13irdn62i/EXP=1322556972;_ylc=X3IDMgRmc3QDMARpZHgDMARvaWQDQU5kOUdjUmppQUhJX1E1N3R2VzFmdVRPekVzbDB2VlVOVWY3WDBSS1U2M0FjdmMzVmgtOVIwQXcxOTFaRHcEcAM1NENzNW9pNDVZYUY1WnU5NlpxYjZJcTQ2S0dUNTZXdDQ0Q0E1YkdWNTZTNgRwb3MDMTU0BHNlYwNzaHcEc2xrA3Jp/*-http:/userdisk.webry.biglobe.ne.jp/013/069/35/N000/000/003/128481756268916130851_SN3J1660.JPG" TargetMode="External"/><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ord.yahoo.co.jp/o/image/SIG=15mli4dmc/EXP=1322560319;_ylc=X3IDMgRmc3QDMARpZHgDMARvaWQDQU5kOUdjUkVSS3lCVENPTHBlQmM0T2daZUl0VVFmZmxUZ0xIQWlXOExlNDRTbDd4UXlwd1l6d1VWTkFUYklVBHADNDRPVDQ0S280NE96NDRPSzQ0Tzg0NE9zBHBvcwMxMDEEc2VjA3NodwRzbGsDcmk-/*-http:/u.jimdo.com/www35/o/s11268a840c75687b/img/i2b99a085cb92165e/1316336148/std/%E7%A5%9E%E6%88%B8%E3%83%93%E3%82%A8%E3%83%B3%E3%83%8A%E3%83%BC%E3%83%AC2011.jpg" TargetMode="External"/><Relationship Id="rId20" Type="http://schemas.openxmlformats.org/officeDocument/2006/relationships/hyperlink" Target="http://ord.yahoo.co.jp/o/image/SIG=12lbv9dj5/EXP=1322560032;_ylc=X3IDMgRmc3QDMARpZHgDMARvaWQDQU5kOUdjUVBkRUl3dGpXYzE2cV9GZWdBS21NcnFFbjR3NVEzT25vOXVEeng5QmtLS0VpbExSWG45MlJJWC1fNARwAzQ0T0k0NE9xNDRLbzQ0T3o0NE9LNDRPODQ0T3MEcG9zAzE2BHNlYwNzaHcEc2xrA3Jp/*-http:/www.maniado.jp/usrimg/497_a22dfad0c4efdcf16e0d50cb44efe2b8" TargetMode="External"/><Relationship Id="rId29" Type="http://schemas.openxmlformats.org/officeDocument/2006/relationships/image" Target="media/image16.jpeg"/><Relationship Id="rId41" Type="http://schemas.openxmlformats.org/officeDocument/2006/relationships/image" Target="media/image2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image" Target="media/image22.jpeg"/><Relationship Id="rId40" Type="http://schemas.openxmlformats.org/officeDocument/2006/relationships/hyperlink" Target="http://ord.yahoo.co.jp/o/image/SIG=135a229rm/EXP=1322556376;_ylc=X3IDMgRmc3QDMARpZHgDMARvaWQDQU5kOUdjVC1lRWVvZk1lWGpkMUhUN0FXYm5GNEVHS2VaOEEteHdwRDFobElVWW9JOFJ0Q2Jaa0FDUTJQRnJzYwRwAzU0Q3M1b2k0NVlhRjVadTk2WnFiNklxNDZLR1Q1Nld0NDRDQTZLR001WWlYBHBvcwM0NQRzZWMDc2h3BHNsawNyaQ--/*-http:/andromeda552.blog.so-net.ne.jp/_images/blog/_62c/andromeda552/10-10-08.jpg" TargetMode="External"/><Relationship Id="rId45" Type="http://schemas.openxmlformats.org/officeDocument/2006/relationships/image" Target="media/image26.jpeg"/><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hyperlink" Target="http://forum.inax.co.jp/renovation/forum/repo013-naoshima/image/int01_L.jpg" TargetMode="External"/><Relationship Id="rId28" Type="http://schemas.openxmlformats.org/officeDocument/2006/relationships/image" Target="media/image15.jpeg"/><Relationship Id="rId36" Type="http://schemas.openxmlformats.org/officeDocument/2006/relationships/hyperlink" Target="http://ord.yahoo.co.jp/o/image/SIG=12p0hdr8p/EXP=1322556583;_ylc=X3IDMgRmc3QDMARpZHgDMARvaWQDQU5kOUdjUWxaLXN4ZnhSU3lXQ3FrVFNQSUVZeDhVeGFaRkZZMHNHWGk0bWZqTkJ5ZmRsY1FUQ0NlUXhZLVEEcAM1NENzNW9pNDVZYUY1WnU5NlpxYjZJcTQ2S0dUNTZXdARwb3MDMwRzZWMDc2h3BHNsawNyaQ--/*-http:/ec2.images-amazon.com/images/I/51lh3ax+RTL._SL500_AA300_.jpg" TargetMode="External"/><Relationship Id="rId10" Type="http://schemas.openxmlformats.org/officeDocument/2006/relationships/hyperlink" Target="http://ja.wikipedia.org/wiki/%E3%83%95%E3%82%A1%E3%82%A4%E3%83%AB:Duchamp_Fountaine.jpg" TargetMode="External"/><Relationship Id="rId19" Type="http://schemas.openxmlformats.org/officeDocument/2006/relationships/image" Target="media/image8.jpeg"/><Relationship Id="rId31" Type="http://schemas.openxmlformats.org/officeDocument/2006/relationships/image" Target="media/image18.jpeg"/><Relationship Id="rId44" Type="http://schemas.openxmlformats.org/officeDocument/2006/relationships/hyperlink" Target="http://ord.yahoo.co.jp/o/image/SIG=12g8alv2k/EXP=1321351713;_ylc=X3IDMgRmc3QDMARpZHgDMARvaWQDQU5kOUdjVHFMZjRURExya2cwRVh2Rm01cUxZMGpSdmEwSEVCbmY4ZjhDLUNyQm5tRzRsYXlyZTlYcVRBazZ3BHADNTV1MDViTzJJT09CaS5PQnZPT0JvZU9DZ3ctLQRwb3MDMTkEc2VjA3NodwRzbGsDcmk-/*-http:/storage.kanshin.com/free/img_45/458243/k261287088.jpg"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ord.yahoo.co.jp/o/image/SIG=12hpvg9lu/EXP=1322387013;_ylc=X3IDMgRmc3QDMARpZHgDMARvaWQDQU5kOUdjUTdOVWs5VFVUVEJhaEtydnFQY3JwRktTMTlFLWpldlhWaVNSNVprWFBCTHlHS3hGS05zMkRpd29NBHADYjJ0aGJXOTBieUIwWVhKdgRwb3MDMTcEc2VjA3NodwRzbGsDcmk-/*-http:/farm4.static.flickr.com/3141/2862183786_a23a55e705.jpg" TargetMode="External"/><Relationship Id="rId22" Type="http://schemas.openxmlformats.org/officeDocument/2006/relationships/image" Target="media/image10.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1.jpeg"/><Relationship Id="rId43" Type="http://schemas.openxmlformats.org/officeDocument/2006/relationships/image" Target="media/image25.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1425</TotalTime>
  <Pages>21</Pages>
  <Words>2980</Words>
  <Characters>16990</Characters>
  <Application>Microsoft Office Word</Application>
  <DocSecurity>0</DocSecurity>
  <Lines>141</Lines>
  <Paragraphs>39</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19931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miyake</dc:creator>
  <cp:lastModifiedBy>miyake</cp:lastModifiedBy>
  <cp:revision>73</cp:revision>
  <cp:lastPrinted>2010-12-06T11:09:00Z</cp:lastPrinted>
  <dcterms:created xsi:type="dcterms:W3CDTF">2011-11-07T08:03:00Z</dcterms:created>
  <dcterms:modified xsi:type="dcterms:W3CDTF">2012-01-28T08:40:00Z</dcterms:modified>
</cp:coreProperties>
</file>