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E1" w:rsidRPr="002F347D" w:rsidRDefault="00111112" w:rsidP="00111112">
      <w:pPr>
        <w:jc w:val="center"/>
        <w:rPr>
          <w:b/>
          <w:i/>
          <w:sz w:val="36"/>
        </w:rPr>
      </w:pPr>
      <w:r w:rsidRPr="002F347D">
        <w:rPr>
          <w:rFonts w:hint="eastAsia"/>
          <w:b/>
          <w:i/>
          <w:sz w:val="36"/>
        </w:rPr>
        <w:t>若年層非正規雇用者の雇用拡充政策</w:t>
      </w:r>
    </w:p>
    <w:p w:rsidR="00B90EA6" w:rsidRPr="00CA5AA9" w:rsidRDefault="00111112" w:rsidP="00CA5AA9">
      <w:pPr>
        <w:wordWrap w:val="0"/>
        <w:jc w:val="right"/>
        <w:rPr>
          <w:b/>
        </w:rPr>
      </w:pPr>
      <w:r w:rsidRPr="007B736B">
        <w:rPr>
          <w:rFonts w:hint="eastAsia"/>
          <w:b/>
        </w:rPr>
        <w:t xml:space="preserve"> </w:t>
      </w:r>
      <w:r w:rsidR="00CA5AA9">
        <w:rPr>
          <w:rFonts w:hint="eastAsia"/>
          <w:b/>
        </w:rPr>
        <w:t>尾田健生</w:t>
      </w:r>
    </w:p>
    <w:p w:rsidR="00DF07F9" w:rsidRDefault="00DF07F9" w:rsidP="006710C5">
      <w:pPr>
        <w:rPr>
          <w:b/>
          <w:sz w:val="24"/>
        </w:rPr>
      </w:pPr>
      <w:r>
        <w:rPr>
          <w:rFonts w:hint="eastAsia"/>
          <w:b/>
          <w:sz w:val="24"/>
        </w:rPr>
        <w:t>１・テーマ設定の動機</w:t>
      </w:r>
    </w:p>
    <w:p w:rsidR="00D54F3C" w:rsidRDefault="00D54F3C" w:rsidP="006710C5">
      <w:pPr>
        <w:rPr>
          <w:b/>
          <w:sz w:val="24"/>
        </w:rPr>
      </w:pPr>
    </w:p>
    <w:p w:rsidR="000C370A" w:rsidRDefault="0006021A" w:rsidP="004C03BB">
      <w:pPr>
        <w:rPr>
          <w:szCs w:val="21"/>
        </w:rPr>
      </w:pPr>
      <w:r w:rsidRPr="0006021A">
        <w:rPr>
          <w:rFonts w:hint="eastAsia"/>
        </w:rPr>
        <w:t>現在、多くの若年者が新卒段階で働く場を見つけるのに困難を感じたり、正社員を</w:t>
      </w:r>
      <w:r>
        <w:rPr>
          <w:rFonts w:hint="eastAsia"/>
        </w:rPr>
        <w:t>諦めて</w:t>
      </w:r>
      <w:r w:rsidRPr="0006021A">
        <w:rPr>
          <w:rFonts w:hint="eastAsia"/>
        </w:rPr>
        <w:t>フリーターとして就職せざるを得なかったりする状況が生じている。若年期は、仕事を覚えるのに最も適した時期であり、そうした時期に十分な教育・訓練の機会が与えられない若年者が多数を占めると、本人の将来のみならず、一国の競争力に大きなマイナスの影響をもたらすことが懸念される。</w:t>
      </w:r>
      <w:r w:rsidR="004151B0">
        <w:rPr>
          <w:rFonts w:hint="eastAsia"/>
          <w:szCs w:val="21"/>
        </w:rPr>
        <w:t>正社員という手段を取らず、不安定雇用のフリーターや</w:t>
      </w:r>
      <w:r w:rsidR="00AB7A0C" w:rsidRPr="00AB7A0C">
        <w:rPr>
          <w:rFonts w:hint="eastAsia"/>
          <w:szCs w:val="21"/>
        </w:rPr>
        <w:t>ニートという新しい失業者も増え</w:t>
      </w:r>
      <w:r w:rsidR="00AB7A0C">
        <w:rPr>
          <w:rFonts w:hint="eastAsia"/>
          <w:szCs w:val="21"/>
        </w:rPr>
        <w:t>ている。この問題は、税収の低下や少子化など、社会弊害を生み出す。</w:t>
      </w:r>
      <w:r w:rsidR="00044EEC">
        <w:rPr>
          <w:szCs w:val="21"/>
        </w:rPr>
        <w:t>自身も就活を経験してみて、今まで学校で学んできたことと職業能力というものがまったく結びつかないことを実感した。仕事というものを経験したことのある大人が職を探すのに比べ、確実に職業</w:t>
      </w:r>
      <w:r w:rsidR="00C22201">
        <w:rPr>
          <w:szCs w:val="21"/>
        </w:rPr>
        <w:t>経験の乏しい若者が職を探すのはとても困難なことであると</w:t>
      </w:r>
      <w:r w:rsidR="00C22201">
        <w:rPr>
          <w:rFonts w:hint="eastAsia"/>
          <w:szCs w:val="21"/>
        </w:rPr>
        <w:t>感じ、</w:t>
      </w:r>
      <w:r w:rsidR="00044EEC">
        <w:rPr>
          <w:szCs w:val="21"/>
        </w:rPr>
        <w:t>より</w:t>
      </w:r>
      <w:r w:rsidR="00CB5CFD">
        <w:rPr>
          <w:szCs w:val="21"/>
        </w:rPr>
        <w:t>公共的な支援が必要なのは若者の側なのではないかと考えた</w:t>
      </w:r>
      <w:r w:rsidR="000C370A">
        <w:rPr>
          <w:rFonts w:hint="eastAsia"/>
          <w:szCs w:val="21"/>
        </w:rPr>
        <w:t>。</w:t>
      </w:r>
    </w:p>
    <w:p w:rsidR="000C370A" w:rsidRDefault="000C370A" w:rsidP="004C03BB">
      <w:pPr>
        <w:rPr>
          <w:szCs w:val="21"/>
        </w:rPr>
      </w:pPr>
    </w:p>
    <w:p w:rsidR="00802113" w:rsidRDefault="00044EEC" w:rsidP="004C03BB">
      <w:pPr>
        <w:rPr>
          <w:szCs w:val="21"/>
        </w:rPr>
      </w:pPr>
      <w:r>
        <w:rPr>
          <w:szCs w:val="21"/>
        </w:rPr>
        <w:t>また、日本独自の「新卒一括採用制度」の枠</w:t>
      </w:r>
      <w:r w:rsidR="00CB5CFD">
        <w:rPr>
          <w:szCs w:val="21"/>
        </w:rPr>
        <w:t>組みから外れてしまった若者に対する救済処置もなかなか見つ</w:t>
      </w:r>
      <w:r w:rsidR="00CB5CFD">
        <w:rPr>
          <w:rFonts w:hint="eastAsia"/>
          <w:szCs w:val="21"/>
        </w:rPr>
        <w:t>かっておらず</w:t>
      </w:r>
      <w:r>
        <w:rPr>
          <w:szCs w:val="21"/>
        </w:rPr>
        <w:t>、</w:t>
      </w:r>
      <w:r w:rsidR="00CB5CFD">
        <w:rPr>
          <w:szCs w:val="21"/>
        </w:rPr>
        <w:t>新卒市場・中途市場にも入り込めない若者を支援する必要がある</w:t>
      </w:r>
      <w:r w:rsidR="00CB5CFD">
        <w:rPr>
          <w:rFonts w:hint="eastAsia"/>
          <w:szCs w:val="21"/>
        </w:rPr>
        <w:t>ように感じた</w:t>
      </w:r>
      <w:r w:rsidR="00CB5CFD">
        <w:rPr>
          <w:szCs w:val="21"/>
        </w:rPr>
        <w:t>。</w:t>
      </w:r>
      <w:r w:rsidR="00CB5CFD">
        <w:rPr>
          <w:rFonts w:hint="eastAsia"/>
          <w:szCs w:val="21"/>
        </w:rPr>
        <w:t>また、</w:t>
      </w:r>
      <w:r w:rsidR="00CB5CFD">
        <w:rPr>
          <w:szCs w:val="21"/>
        </w:rPr>
        <w:t>これから来る少子高齢化社会の中で、若い労働力の</w:t>
      </w:r>
      <w:r w:rsidR="00CB5CFD">
        <w:rPr>
          <w:rFonts w:hint="eastAsia"/>
          <w:szCs w:val="21"/>
        </w:rPr>
        <w:t>確保が必要</w:t>
      </w:r>
      <w:r>
        <w:rPr>
          <w:szCs w:val="21"/>
        </w:rPr>
        <w:t>であり、国を挙げて若い働き手を増やしていかなければ日本は衰退していってしまうと考えられる。労働者が減れば、年金や社会保</w:t>
      </w:r>
      <w:r w:rsidR="00CB5CFD">
        <w:rPr>
          <w:szCs w:val="21"/>
        </w:rPr>
        <w:t>険などの諸制度もますます衰退し、今の若者世代全員に</w:t>
      </w:r>
      <w:r w:rsidR="00CB5CFD">
        <w:rPr>
          <w:rFonts w:hint="eastAsia"/>
          <w:szCs w:val="21"/>
        </w:rPr>
        <w:t>大きな負担がかかると感じた。</w:t>
      </w:r>
    </w:p>
    <w:p w:rsidR="00802113" w:rsidRDefault="00802113" w:rsidP="004C03BB">
      <w:pPr>
        <w:rPr>
          <w:szCs w:val="21"/>
        </w:rPr>
      </w:pPr>
    </w:p>
    <w:p w:rsidR="000C370A" w:rsidRDefault="00AB7A0C" w:rsidP="004C03BB">
      <w:pPr>
        <w:rPr>
          <w:szCs w:val="21"/>
        </w:rPr>
      </w:pPr>
      <w:r>
        <w:rPr>
          <w:rFonts w:hint="eastAsia"/>
          <w:szCs w:val="21"/>
        </w:rPr>
        <w:t>また、</w:t>
      </w:r>
      <w:r w:rsidRPr="00AB7A0C">
        <w:rPr>
          <w:rFonts w:hint="eastAsia"/>
          <w:szCs w:val="21"/>
        </w:rPr>
        <w:t>若年雇用問題は日本だけでなく、先進諸国でよく見られる現象であり、各国が若年雇用政策を打ち出している。特に欧米では</w:t>
      </w:r>
      <w:r w:rsidRPr="00AB7A0C">
        <w:rPr>
          <w:szCs w:val="21"/>
        </w:rPr>
        <w:t>1970</w:t>
      </w:r>
      <w:r w:rsidRPr="00AB7A0C">
        <w:rPr>
          <w:rFonts w:hint="eastAsia"/>
          <w:szCs w:val="21"/>
        </w:rPr>
        <w:t>年頃から若年雇用問題に注目し、</w:t>
      </w:r>
      <w:r w:rsidRPr="00AB7A0C">
        <w:rPr>
          <w:szCs w:val="21"/>
        </w:rPr>
        <w:t>98</w:t>
      </w:r>
      <w:r w:rsidRPr="00AB7A0C">
        <w:rPr>
          <w:rFonts w:hint="eastAsia"/>
          <w:szCs w:val="21"/>
        </w:rPr>
        <w:t>年から始まったイギリスのニューディール政策は、若者に職業訓練を課すプログラムを設定し、高い</w:t>
      </w:r>
      <w:r>
        <w:rPr>
          <w:rFonts w:hint="eastAsia"/>
          <w:szCs w:val="21"/>
        </w:rPr>
        <w:t>効果を挙げている。</w:t>
      </w:r>
      <w:r w:rsidR="006366EB" w:rsidRPr="006366EB">
        <w:rPr>
          <w:rFonts w:hint="eastAsia"/>
          <w:szCs w:val="21"/>
        </w:rPr>
        <w:t>日本の雇用構造は、</w:t>
      </w:r>
      <w:r w:rsidR="006366EB" w:rsidRPr="006366EB">
        <w:rPr>
          <w:szCs w:val="21"/>
        </w:rPr>
        <w:t xml:space="preserve">1990 </w:t>
      </w:r>
      <w:r w:rsidR="006366EB" w:rsidRPr="006366EB">
        <w:rPr>
          <w:rFonts w:hint="eastAsia"/>
          <w:szCs w:val="21"/>
        </w:rPr>
        <w:t>年代中頃から大きく変化してきた。具体的には、それまで正社員が行っていた仕事を、解雇しやすい非正規社員に任せ始めた。このため、非正規労働者が急速に増加し、この増加に伴い、雇用にまつわるさまざまな問題が顕在化している日本には、失業者を救済するための、雇用保険制度や生活保護制度といった制度が存在する。</w:t>
      </w:r>
    </w:p>
    <w:p w:rsidR="000C370A" w:rsidRDefault="000C370A" w:rsidP="004C03BB">
      <w:pPr>
        <w:rPr>
          <w:szCs w:val="21"/>
        </w:rPr>
      </w:pPr>
    </w:p>
    <w:p w:rsidR="004C03BB" w:rsidRPr="004C03BB" w:rsidRDefault="004C03BB" w:rsidP="004C03BB">
      <w:pPr>
        <w:rPr>
          <w:szCs w:val="21"/>
        </w:rPr>
      </w:pPr>
      <w:r w:rsidRPr="004C03BB">
        <w:rPr>
          <w:rFonts w:hint="eastAsia"/>
          <w:szCs w:val="21"/>
        </w:rPr>
        <w:t>戦後しばらくの間は、完全失業者数が</w:t>
      </w:r>
      <w:r w:rsidRPr="004C03BB">
        <w:rPr>
          <w:szCs w:val="21"/>
        </w:rPr>
        <w:t xml:space="preserve">100 </w:t>
      </w:r>
      <w:r w:rsidRPr="004C03BB">
        <w:rPr>
          <w:rFonts w:hint="eastAsia"/>
          <w:szCs w:val="21"/>
        </w:rPr>
        <w:t>万人を超えることはなかった。それが、</w:t>
      </w:r>
      <w:r w:rsidRPr="004C03BB">
        <w:rPr>
          <w:szCs w:val="21"/>
        </w:rPr>
        <w:t xml:space="preserve">1975 </w:t>
      </w:r>
      <w:r w:rsidRPr="004C03BB">
        <w:rPr>
          <w:rFonts w:hint="eastAsia"/>
          <w:szCs w:val="21"/>
        </w:rPr>
        <w:t>年に</w:t>
      </w:r>
      <w:r w:rsidRPr="004C03BB">
        <w:rPr>
          <w:szCs w:val="21"/>
        </w:rPr>
        <w:t xml:space="preserve">100 </w:t>
      </w:r>
      <w:r w:rsidRPr="004C03BB">
        <w:rPr>
          <w:rFonts w:hint="eastAsia"/>
          <w:szCs w:val="21"/>
        </w:rPr>
        <w:t>万人を超え、</w:t>
      </w:r>
      <w:r w:rsidRPr="004C03BB">
        <w:rPr>
          <w:szCs w:val="21"/>
        </w:rPr>
        <w:t xml:space="preserve">1995 </w:t>
      </w:r>
      <w:r w:rsidRPr="004C03BB">
        <w:rPr>
          <w:rFonts w:hint="eastAsia"/>
          <w:szCs w:val="21"/>
        </w:rPr>
        <w:t>年に</w:t>
      </w:r>
      <w:r w:rsidRPr="004C03BB">
        <w:rPr>
          <w:szCs w:val="21"/>
        </w:rPr>
        <w:t xml:space="preserve">200 </w:t>
      </w:r>
      <w:r w:rsidRPr="004C03BB">
        <w:rPr>
          <w:rFonts w:hint="eastAsia"/>
          <w:szCs w:val="21"/>
        </w:rPr>
        <w:t>万人を超え、</w:t>
      </w:r>
      <w:r w:rsidRPr="004C03BB">
        <w:rPr>
          <w:szCs w:val="21"/>
        </w:rPr>
        <w:t xml:space="preserve">1999 </w:t>
      </w:r>
      <w:r w:rsidRPr="004C03BB">
        <w:rPr>
          <w:rFonts w:hint="eastAsia"/>
          <w:szCs w:val="21"/>
        </w:rPr>
        <w:t>年には</w:t>
      </w:r>
      <w:r w:rsidRPr="004C03BB">
        <w:rPr>
          <w:szCs w:val="21"/>
        </w:rPr>
        <w:t xml:space="preserve">300 </w:t>
      </w:r>
      <w:r w:rsidRPr="004C03BB">
        <w:rPr>
          <w:rFonts w:hint="eastAsia"/>
          <w:szCs w:val="21"/>
        </w:rPr>
        <w:t>万人を超えた。加えて、完全失業率</w:t>
      </w:r>
      <w:r w:rsidRPr="004C03BB">
        <w:rPr>
          <w:szCs w:val="21"/>
        </w:rPr>
        <w:t>2</w:t>
      </w:r>
      <w:r w:rsidRPr="004C03BB">
        <w:rPr>
          <w:rFonts w:hint="eastAsia"/>
          <w:szCs w:val="21"/>
        </w:rPr>
        <w:t>が戦後初めて</w:t>
      </w:r>
      <w:r w:rsidRPr="004C03BB">
        <w:rPr>
          <w:szCs w:val="21"/>
        </w:rPr>
        <w:t>3</w:t>
      </w:r>
      <w:r w:rsidRPr="004C03BB">
        <w:rPr>
          <w:rFonts w:hint="eastAsia"/>
          <w:szCs w:val="21"/>
        </w:rPr>
        <w:t>％を超えたのは</w:t>
      </w:r>
      <w:r w:rsidRPr="004C03BB">
        <w:rPr>
          <w:szCs w:val="21"/>
        </w:rPr>
        <w:t xml:space="preserve">1995 </w:t>
      </w:r>
      <w:r w:rsidRPr="004C03BB">
        <w:rPr>
          <w:rFonts w:hint="eastAsia"/>
          <w:szCs w:val="21"/>
        </w:rPr>
        <w:t>年、そして</w:t>
      </w:r>
      <w:r w:rsidRPr="004C03BB">
        <w:rPr>
          <w:szCs w:val="21"/>
        </w:rPr>
        <w:t xml:space="preserve">98 </w:t>
      </w:r>
      <w:r w:rsidRPr="004C03BB">
        <w:rPr>
          <w:rFonts w:hint="eastAsia"/>
          <w:szCs w:val="21"/>
        </w:rPr>
        <w:t>年には</w:t>
      </w:r>
      <w:r w:rsidRPr="004C03BB">
        <w:rPr>
          <w:szCs w:val="21"/>
        </w:rPr>
        <w:t>4</w:t>
      </w:r>
      <w:r w:rsidRPr="004C03BB">
        <w:rPr>
          <w:rFonts w:hint="eastAsia"/>
          <w:szCs w:val="21"/>
        </w:rPr>
        <w:t>％台、</w:t>
      </w:r>
      <w:r w:rsidRPr="004C03BB">
        <w:rPr>
          <w:szCs w:val="21"/>
        </w:rPr>
        <w:t xml:space="preserve">2001 </w:t>
      </w:r>
      <w:r w:rsidRPr="004C03BB">
        <w:rPr>
          <w:rFonts w:hint="eastAsia"/>
          <w:szCs w:val="21"/>
        </w:rPr>
        <w:t>年には</w:t>
      </w:r>
      <w:r w:rsidRPr="004C03BB">
        <w:rPr>
          <w:szCs w:val="21"/>
        </w:rPr>
        <w:t>5</w:t>
      </w:r>
      <w:r w:rsidR="002F7D7B">
        <w:rPr>
          <w:rFonts w:hint="eastAsia"/>
          <w:szCs w:val="21"/>
        </w:rPr>
        <w:t>％台に到達している。</w:t>
      </w:r>
      <w:r w:rsidRPr="004C03BB">
        <w:rPr>
          <w:szCs w:val="21"/>
        </w:rPr>
        <w:t xml:space="preserve">1990 </w:t>
      </w:r>
      <w:r w:rsidRPr="004C03BB">
        <w:rPr>
          <w:rFonts w:hint="eastAsia"/>
          <w:szCs w:val="21"/>
        </w:rPr>
        <w:t>年代後半以降、急激に失業者が増加している。</w:t>
      </w:r>
      <w:r w:rsidR="00110152">
        <w:rPr>
          <w:szCs w:val="21"/>
        </w:rPr>
        <w:t>2010</w:t>
      </w:r>
      <w:r w:rsidR="00110152">
        <w:rPr>
          <w:rFonts w:hint="eastAsia"/>
          <w:szCs w:val="21"/>
        </w:rPr>
        <w:t>年</w:t>
      </w:r>
      <w:r w:rsidR="002F7D7B">
        <w:rPr>
          <w:rFonts w:hint="eastAsia"/>
          <w:szCs w:val="21"/>
        </w:rPr>
        <w:lastRenderedPageBreak/>
        <w:t>の厳しい状況から、</w:t>
      </w:r>
      <w:r w:rsidRPr="004C03BB">
        <w:rPr>
          <w:rFonts w:hint="eastAsia"/>
          <w:szCs w:val="21"/>
        </w:rPr>
        <w:t>失業者は相当数いるものと予想され、実質的な失業率はさらに上がると考えられる。このような失業者の増加を抑制するために、あるいは、既に失業者となった人々を救うために</w:t>
      </w:r>
      <w:r w:rsidR="002F7D7B">
        <w:rPr>
          <w:rFonts w:hint="eastAsia"/>
          <w:szCs w:val="21"/>
        </w:rPr>
        <w:t>どのような対策が必要となってくるのか</w:t>
      </w:r>
      <w:r w:rsidR="003D4171">
        <w:rPr>
          <w:rFonts w:hint="eastAsia"/>
          <w:szCs w:val="21"/>
        </w:rPr>
        <w:t>考察していきたいと思う。</w:t>
      </w:r>
    </w:p>
    <w:p w:rsidR="003D4171" w:rsidRDefault="003D4171" w:rsidP="00AB7A0C">
      <w:pPr>
        <w:rPr>
          <w:b/>
          <w:sz w:val="24"/>
          <w:szCs w:val="21"/>
        </w:rPr>
      </w:pPr>
    </w:p>
    <w:p w:rsidR="003D4171" w:rsidRPr="005A44C5" w:rsidRDefault="003D4171" w:rsidP="00AB7A0C">
      <w:pPr>
        <w:rPr>
          <w:szCs w:val="21"/>
        </w:rPr>
      </w:pPr>
    </w:p>
    <w:p w:rsidR="005A44C5" w:rsidRDefault="002F347D" w:rsidP="005A44C5">
      <w:pPr>
        <w:rPr>
          <w:b/>
          <w:sz w:val="24"/>
          <w:szCs w:val="21"/>
        </w:rPr>
      </w:pPr>
      <w:r>
        <w:rPr>
          <w:rFonts w:hint="eastAsia"/>
          <w:b/>
          <w:sz w:val="24"/>
          <w:szCs w:val="21"/>
        </w:rPr>
        <w:t>2-1</w:t>
      </w:r>
      <w:r w:rsidR="005A44C5" w:rsidRPr="00C00FCC">
        <w:rPr>
          <w:rFonts w:hint="eastAsia"/>
          <w:b/>
          <w:sz w:val="24"/>
          <w:szCs w:val="21"/>
        </w:rPr>
        <w:t>・</w:t>
      </w:r>
      <w:r w:rsidR="005A44C5" w:rsidRPr="00C00FCC">
        <w:rPr>
          <w:b/>
          <w:sz w:val="24"/>
          <w:szCs w:val="21"/>
        </w:rPr>
        <w:t xml:space="preserve"> </w:t>
      </w:r>
      <w:r w:rsidR="005A44C5" w:rsidRPr="00C00FCC">
        <w:rPr>
          <w:rFonts w:hint="eastAsia"/>
          <w:b/>
          <w:sz w:val="24"/>
          <w:szCs w:val="21"/>
        </w:rPr>
        <w:t>若年失業の現状</w:t>
      </w:r>
    </w:p>
    <w:p w:rsidR="00F634B3" w:rsidRPr="00C00FCC" w:rsidRDefault="00F634B3" w:rsidP="005A44C5">
      <w:pPr>
        <w:rPr>
          <w:b/>
          <w:sz w:val="24"/>
          <w:szCs w:val="21"/>
        </w:rPr>
      </w:pPr>
    </w:p>
    <w:p w:rsidR="005A44C5" w:rsidRPr="005A44C5" w:rsidRDefault="005A44C5" w:rsidP="005A44C5">
      <w:pPr>
        <w:rPr>
          <w:szCs w:val="21"/>
        </w:rPr>
      </w:pPr>
      <w:r w:rsidRPr="005A44C5">
        <w:rPr>
          <w:szCs w:val="21"/>
        </w:rPr>
        <w:t xml:space="preserve">2008 </w:t>
      </w:r>
      <w:r w:rsidRPr="005A44C5">
        <w:rPr>
          <w:rFonts w:hint="eastAsia"/>
          <w:szCs w:val="21"/>
        </w:rPr>
        <w:t>年にアメリカで起きた金融危機から日本経済は低迷している。それに伴い、派遣切</w:t>
      </w:r>
    </w:p>
    <w:p w:rsidR="005A44C5" w:rsidRDefault="00163AE8" w:rsidP="005A44C5">
      <w:pPr>
        <w:rPr>
          <w:szCs w:val="21"/>
        </w:rPr>
      </w:pPr>
      <w:r>
        <w:rPr>
          <w:rFonts w:hint="eastAsia"/>
          <w:szCs w:val="21"/>
        </w:rPr>
        <w:t>り、また、</w:t>
      </w:r>
      <w:r w:rsidR="005A44C5" w:rsidRPr="005A44C5">
        <w:rPr>
          <w:rFonts w:hint="eastAsia"/>
          <w:szCs w:val="21"/>
        </w:rPr>
        <w:t>新卒内定取り消しなど雇用をとりまく情勢は悪化した。総務省統計局の「労働力調査」によれば、</w:t>
      </w:r>
      <w:r w:rsidR="005A44C5" w:rsidRPr="005A44C5">
        <w:rPr>
          <w:szCs w:val="21"/>
        </w:rPr>
        <w:t xml:space="preserve">2010 </w:t>
      </w:r>
      <w:r w:rsidR="005A44C5" w:rsidRPr="005A44C5">
        <w:rPr>
          <w:rFonts w:hint="eastAsia"/>
          <w:szCs w:val="21"/>
        </w:rPr>
        <w:t>年</w:t>
      </w:r>
      <w:r w:rsidR="005A44C5" w:rsidRPr="005A44C5">
        <w:rPr>
          <w:szCs w:val="21"/>
        </w:rPr>
        <w:t xml:space="preserve">6 </w:t>
      </w:r>
      <w:r w:rsidR="005A44C5" w:rsidRPr="005A44C5">
        <w:rPr>
          <w:rFonts w:hint="eastAsia"/>
          <w:szCs w:val="21"/>
        </w:rPr>
        <w:t>月の若年層（</w:t>
      </w:r>
      <w:r w:rsidR="005A44C5" w:rsidRPr="005A44C5">
        <w:rPr>
          <w:szCs w:val="21"/>
        </w:rPr>
        <w:t>15</w:t>
      </w:r>
      <w:r w:rsidR="005A44C5" w:rsidRPr="005A44C5">
        <w:rPr>
          <w:rFonts w:hint="eastAsia"/>
          <w:szCs w:val="21"/>
        </w:rPr>
        <w:t>～</w:t>
      </w:r>
      <w:r w:rsidR="005A44C5" w:rsidRPr="005A44C5">
        <w:rPr>
          <w:szCs w:val="21"/>
        </w:rPr>
        <w:t xml:space="preserve">24 </w:t>
      </w:r>
      <w:r w:rsidR="005A44C5" w:rsidRPr="005A44C5">
        <w:rPr>
          <w:rFonts w:hint="eastAsia"/>
          <w:szCs w:val="21"/>
        </w:rPr>
        <w:t>歳）の完全失業率は前月の</w:t>
      </w:r>
      <w:r w:rsidR="005A44C5" w:rsidRPr="005A44C5">
        <w:rPr>
          <w:szCs w:val="21"/>
        </w:rPr>
        <w:t>10.5</w:t>
      </w:r>
      <w:r w:rsidR="005A44C5" w:rsidRPr="005A44C5">
        <w:rPr>
          <w:rFonts w:hint="eastAsia"/>
          <w:szCs w:val="21"/>
        </w:rPr>
        <w:t>％から上昇し</w:t>
      </w:r>
      <w:r w:rsidR="005A44C5" w:rsidRPr="005A44C5">
        <w:rPr>
          <w:szCs w:val="21"/>
        </w:rPr>
        <w:t>11.1</w:t>
      </w:r>
      <w:r w:rsidR="005A44C5" w:rsidRPr="005A44C5">
        <w:rPr>
          <w:rFonts w:hint="eastAsia"/>
          <w:szCs w:val="21"/>
        </w:rPr>
        <w:t>％となった。若年層の失業率は</w:t>
      </w:r>
      <w:r w:rsidR="005A44C5" w:rsidRPr="005A44C5">
        <w:rPr>
          <w:szCs w:val="21"/>
        </w:rPr>
        <w:t xml:space="preserve">1989 </w:t>
      </w:r>
      <w:r w:rsidR="005A44C5" w:rsidRPr="005A44C5">
        <w:rPr>
          <w:rFonts w:hint="eastAsia"/>
          <w:szCs w:val="21"/>
        </w:rPr>
        <w:t>年以降急激に上昇してきた。</w:t>
      </w:r>
      <w:r w:rsidR="005A44C5" w:rsidRPr="005A44C5">
        <w:rPr>
          <w:szCs w:val="21"/>
        </w:rPr>
        <w:t xml:space="preserve">2003 </w:t>
      </w:r>
      <w:r w:rsidR="005A44C5" w:rsidRPr="005A44C5">
        <w:rPr>
          <w:rFonts w:hint="eastAsia"/>
          <w:szCs w:val="21"/>
        </w:rPr>
        <w:t>年を境にここ数年は減少傾向にあったが、昨年の金融危機の影響もあり昨年度は</w:t>
      </w:r>
      <w:r w:rsidR="005A44C5" w:rsidRPr="005A44C5">
        <w:rPr>
          <w:szCs w:val="21"/>
        </w:rPr>
        <w:t>9.1</w:t>
      </w:r>
      <w:r w:rsidR="005A44C5" w:rsidRPr="005A44C5">
        <w:rPr>
          <w:rFonts w:hint="eastAsia"/>
          <w:szCs w:val="21"/>
        </w:rPr>
        <w:t>％と前年と比べて</w:t>
      </w:r>
      <w:r w:rsidR="005A44C5" w:rsidRPr="005A44C5">
        <w:rPr>
          <w:szCs w:val="21"/>
        </w:rPr>
        <w:t>2</w:t>
      </w:r>
      <w:r w:rsidR="005A44C5" w:rsidRPr="005A44C5">
        <w:rPr>
          <w:rFonts w:hint="eastAsia"/>
          <w:szCs w:val="21"/>
        </w:rPr>
        <w:t>％近く上昇した。その伸び率は平均値の上昇率</w:t>
      </w:r>
      <w:r w:rsidR="005A44C5" w:rsidRPr="005A44C5">
        <w:rPr>
          <w:szCs w:val="21"/>
        </w:rPr>
        <w:t>1.1</w:t>
      </w:r>
      <w:r w:rsidR="005A44C5" w:rsidRPr="005A44C5">
        <w:rPr>
          <w:rFonts w:hint="eastAsia"/>
          <w:szCs w:val="21"/>
        </w:rPr>
        <w:t>％を上回る値である</w:t>
      </w:r>
      <w:r w:rsidR="00C00FCC">
        <w:rPr>
          <w:rFonts w:hint="eastAsia"/>
          <w:szCs w:val="21"/>
        </w:rPr>
        <w:t>。</w:t>
      </w:r>
    </w:p>
    <w:p w:rsidR="000C370A" w:rsidRPr="00C00FCC" w:rsidRDefault="000C370A" w:rsidP="005A44C5">
      <w:pPr>
        <w:rPr>
          <w:szCs w:val="21"/>
        </w:rPr>
      </w:pPr>
    </w:p>
    <w:p w:rsidR="00EC7B11" w:rsidRPr="00EC7B11" w:rsidRDefault="00EC7B11" w:rsidP="00EC7B11">
      <w:pPr>
        <w:rPr>
          <w:szCs w:val="21"/>
        </w:rPr>
      </w:pPr>
      <w:r w:rsidRPr="00EC7B11">
        <w:rPr>
          <w:rFonts w:hint="eastAsia"/>
          <w:szCs w:val="21"/>
        </w:rPr>
        <w:t>同様に就職率も急激な悪化を見せている。文部科学省の</w:t>
      </w:r>
      <w:r w:rsidRPr="00EC7B11">
        <w:rPr>
          <w:szCs w:val="21"/>
        </w:rPr>
        <w:t xml:space="preserve">2010 </w:t>
      </w:r>
      <w:r w:rsidRPr="00EC7B11">
        <w:rPr>
          <w:rFonts w:hint="eastAsia"/>
          <w:szCs w:val="21"/>
        </w:rPr>
        <w:t>年の「学校基本調査」の速報値によれば、大学卒の就職率は前年より</w:t>
      </w:r>
      <w:r w:rsidRPr="00EC7B11">
        <w:rPr>
          <w:szCs w:val="21"/>
        </w:rPr>
        <w:t xml:space="preserve">7.6 </w:t>
      </w:r>
      <w:r w:rsidRPr="00EC7B11">
        <w:rPr>
          <w:rFonts w:hint="eastAsia"/>
          <w:szCs w:val="21"/>
        </w:rPr>
        <w:t>ポイント低い</w:t>
      </w:r>
      <w:r w:rsidRPr="00EC7B11">
        <w:rPr>
          <w:szCs w:val="21"/>
        </w:rPr>
        <w:t>60.8</w:t>
      </w:r>
      <w:r w:rsidRPr="00EC7B11">
        <w:rPr>
          <w:rFonts w:hint="eastAsia"/>
          <w:szCs w:val="21"/>
        </w:rPr>
        <w:t>％となり、短期大学卒の就職率も前年より</w:t>
      </w:r>
      <w:r w:rsidRPr="00EC7B11">
        <w:rPr>
          <w:szCs w:val="21"/>
        </w:rPr>
        <w:t xml:space="preserve">4.7 </w:t>
      </w:r>
      <w:r w:rsidRPr="00EC7B11">
        <w:rPr>
          <w:rFonts w:hint="eastAsia"/>
          <w:szCs w:val="21"/>
        </w:rPr>
        <w:t>ポイント低い</w:t>
      </w:r>
      <w:r w:rsidRPr="00EC7B11">
        <w:rPr>
          <w:szCs w:val="21"/>
        </w:rPr>
        <w:t>65.2</w:t>
      </w:r>
      <w:r w:rsidRPr="00EC7B11">
        <w:rPr>
          <w:rFonts w:hint="eastAsia"/>
          <w:szCs w:val="21"/>
        </w:rPr>
        <w:t>％となった。就職率もまた、失業率の上昇に伴って平成に入ってから急激に下落している。そして就職率は</w:t>
      </w:r>
      <w:r w:rsidRPr="00EC7B11">
        <w:rPr>
          <w:szCs w:val="21"/>
        </w:rPr>
        <w:t>2003</w:t>
      </w:r>
      <w:r w:rsidRPr="00EC7B11">
        <w:rPr>
          <w:rFonts w:hint="eastAsia"/>
          <w:szCs w:val="21"/>
        </w:rPr>
        <w:t>年以降回復傾向にあり、</w:t>
      </w:r>
      <w:r w:rsidRPr="00EC7B11">
        <w:rPr>
          <w:szCs w:val="21"/>
        </w:rPr>
        <w:t>2009</w:t>
      </w:r>
      <w:r w:rsidRPr="00EC7B11">
        <w:rPr>
          <w:rFonts w:hint="eastAsia"/>
          <w:szCs w:val="21"/>
        </w:rPr>
        <w:t>年から再び下落したのも失業率の推移と同様である。</w:t>
      </w:r>
    </w:p>
    <w:p w:rsidR="00163AE8" w:rsidRPr="00EC7B11" w:rsidRDefault="00163AE8" w:rsidP="00C00FCC">
      <w:pPr>
        <w:rPr>
          <w:szCs w:val="21"/>
        </w:rPr>
      </w:pPr>
    </w:p>
    <w:p w:rsidR="00163AE8" w:rsidRDefault="00F17E9C" w:rsidP="00163AE8">
      <w:pPr>
        <w:rPr>
          <w:szCs w:val="21"/>
        </w:rPr>
      </w:pPr>
      <w:r>
        <w:rPr>
          <w:rFonts w:hint="eastAsia"/>
          <w:szCs w:val="21"/>
        </w:rPr>
        <w:t>フリーターの年収を厚生労働省の賃金構造基本統計調査を元に計算すると</w:t>
      </w:r>
      <w:r w:rsidRPr="00F17E9C">
        <w:rPr>
          <w:rFonts w:hint="eastAsia"/>
          <w:szCs w:val="21"/>
        </w:rPr>
        <w:t>非正規雇用の</w:t>
      </w:r>
      <w:r w:rsidRPr="00F17E9C">
        <w:rPr>
          <w:rFonts w:hint="eastAsia"/>
          <w:szCs w:val="21"/>
        </w:rPr>
        <w:t>200</w:t>
      </w:r>
      <w:r w:rsidRPr="00F17E9C">
        <w:rPr>
          <w:rFonts w:hint="eastAsia"/>
          <w:szCs w:val="21"/>
        </w:rPr>
        <w:t>万円以下の割合が全体の非正規雇用の</w:t>
      </w:r>
      <w:r w:rsidRPr="00F17E9C">
        <w:rPr>
          <w:rFonts w:hint="eastAsia"/>
          <w:szCs w:val="21"/>
        </w:rPr>
        <w:t>70</w:t>
      </w:r>
      <w:r>
        <w:rPr>
          <w:rFonts w:hint="eastAsia"/>
          <w:szCs w:val="21"/>
        </w:rPr>
        <w:t>パーセントに当たるといわれている</w:t>
      </w:r>
      <w:r w:rsidRPr="00F17E9C">
        <w:rPr>
          <w:rFonts w:hint="eastAsia"/>
          <w:szCs w:val="21"/>
        </w:rPr>
        <w:t>。</w:t>
      </w:r>
      <w:r>
        <w:rPr>
          <w:rFonts w:hint="eastAsia"/>
          <w:szCs w:val="21"/>
        </w:rPr>
        <w:t>そのため、一概にはフリーターの平均年収を出すことはできない</w:t>
      </w:r>
      <w:r w:rsidRPr="00F17E9C">
        <w:rPr>
          <w:rFonts w:hint="eastAsia"/>
          <w:szCs w:val="21"/>
        </w:rPr>
        <w:t>が、およそこの</w:t>
      </w:r>
      <w:r w:rsidRPr="00F17E9C">
        <w:rPr>
          <w:rFonts w:hint="eastAsia"/>
          <w:szCs w:val="21"/>
        </w:rPr>
        <w:t>200</w:t>
      </w:r>
      <w:r>
        <w:rPr>
          <w:rFonts w:hint="eastAsia"/>
          <w:szCs w:val="21"/>
        </w:rPr>
        <w:t>万円以下に含まれるのが多い</w:t>
      </w:r>
      <w:r w:rsidRPr="00F17E9C">
        <w:rPr>
          <w:rFonts w:hint="eastAsia"/>
          <w:szCs w:val="21"/>
        </w:rPr>
        <w:t>。</w:t>
      </w:r>
      <w:r>
        <w:rPr>
          <w:rFonts w:hint="eastAsia"/>
          <w:szCs w:val="21"/>
        </w:rPr>
        <w:t>フリーターの年収の特徴は、時給がすべてという点ある。そして勤務時間にもよる</w:t>
      </w:r>
      <w:r w:rsidRPr="00F17E9C">
        <w:rPr>
          <w:rFonts w:hint="eastAsia"/>
          <w:szCs w:val="21"/>
        </w:rPr>
        <w:t>。平均するとフリーターの月の平均勤務時間は</w:t>
      </w:r>
      <w:r w:rsidRPr="00F17E9C">
        <w:rPr>
          <w:rFonts w:hint="eastAsia"/>
          <w:szCs w:val="21"/>
        </w:rPr>
        <w:t>120</w:t>
      </w:r>
      <w:r>
        <w:rPr>
          <w:rFonts w:hint="eastAsia"/>
          <w:szCs w:val="21"/>
        </w:rPr>
        <w:t>時間といわれている</w:t>
      </w:r>
      <w:r w:rsidRPr="00F17E9C">
        <w:rPr>
          <w:rFonts w:hint="eastAsia"/>
          <w:szCs w:val="21"/>
        </w:rPr>
        <w:t>。</w:t>
      </w:r>
    </w:p>
    <w:p w:rsidR="00F17E9C" w:rsidRPr="00F17E9C" w:rsidRDefault="00F17E9C" w:rsidP="00163AE8">
      <w:pPr>
        <w:rPr>
          <w:szCs w:val="21"/>
        </w:rPr>
      </w:pPr>
    </w:p>
    <w:p w:rsidR="00163AE8" w:rsidRDefault="00163AE8" w:rsidP="00163AE8">
      <w:pPr>
        <w:rPr>
          <w:szCs w:val="21"/>
        </w:rPr>
      </w:pPr>
      <w:r w:rsidRPr="00163AE8">
        <w:rPr>
          <w:rFonts w:hint="eastAsia"/>
          <w:szCs w:val="21"/>
        </w:rPr>
        <w:t>内閣府『平成</w:t>
      </w:r>
      <w:r w:rsidRPr="00163AE8">
        <w:rPr>
          <w:rFonts w:hint="eastAsia"/>
          <w:szCs w:val="21"/>
        </w:rPr>
        <w:t xml:space="preserve"> 15 </w:t>
      </w:r>
      <w:r w:rsidRPr="00163AE8">
        <w:rPr>
          <w:rFonts w:hint="eastAsia"/>
          <w:szCs w:val="21"/>
        </w:rPr>
        <w:t>年版</w:t>
      </w:r>
      <w:r>
        <w:rPr>
          <w:rFonts w:hint="eastAsia"/>
          <w:szCs w:val="21"/>
        </w:rPr>
        <w:t>国民生活白書』によると、フリーターのうち元々フリーターになりたかった</w:t>
      </w:r>
      <w:r w:rsidRPr="00163AE8">
        <w:rPr>
          <w:rFonts w:hint="eastAsia"/>
          <w:szCs w:val="21"/>
        </w:rPr>
        <w:t>若者は</w:t>
      </w:r>
      <w:r w:rsidRPr="00163AE8">
        <w:rPr>
          <w:rFonts w:hint="eastAsia"/>
          <w:szCs w:val="21"/>
        </w:rPr>
        <w:t xml:space="preserve"> 14.9</w:t>
      </w:r>
      <w:r w:rsidRPr="00163AE8">
        <w:rPr>
          <w:rFonts w:hint="eastAsia"/>
          <w:szCs w:val="21"/>
        </w:rPr>
        <w:t>％に過ぎず、実に</w:t>
      </w:r>
      <w:r w:rsidRPr="00163AE8">
        <w:rPr>
          <w:rFonts w:hint="eastAsia"/>
          <w:szCs w:val="21"/>
        </w:rPr>
        <w:t xml:space="preserve"> 72.2</w:t>
      </w:r>
      <w:r w:rsidRPr="00163AE8">
        <w:rPr>
          <w:rFonts w:hint="eastAsia"/>
          <w:szCs w:val="21"/>
        </w:rPr>
        <w:t>％が正社員になることを希望していたことがわかる。つまり、フリーターの多くは、自ら進んでフリーターを選択したというよりは、厳しい雇用環境のもとでやむなくパート・アルバイトなどに就いたということが推測できる。</w:t>
      </w:r>
      <w:r>
        <w:rPr>
          <w:rFonts w:hint="eastAsia"/>
          <w:szCs w:val="21"/>
        </w:rPr>
        <w:t xml:space="preserve"> </w:t>
      </w:r>
      <w:r w:rsidRPr="00163AE8">
        <w:rPr>
          <w:rFonts w:hint="eastAsia"/>
          <w:szCs w:val="21"/>
        </w:rPr>
        <w:t xml:space="preserve"> </w:t>
      </w:r>
      <w:r w:rsidRPr="00163AE8">
        <w:rPr>
          <w:rFonts w:hint="eastAsia"/>
          <w:szCs w:val="21"/>
        </w:rPr>
        <w:t>正社員として働いていないパートやアルバイトの多くは、職業能力を高めたり経験を蓄積することによって、将来の就業の可能性を広げることが難しい労働環境におかれている。</w:t>
      </w:r>
      <w:r w:rsidR="002F7D7B">
        <w:rPr>
          <w:rFonts w:hint="eastAsia"/>
          <w:szCs w:val="21"/>
        </w:rPr>
        <w:t xml:space="preserve"> </w:t>
      </w:r>
      <w:r w:rsidRPr="00163AE8">
        <w:rPr>
          <w:rFonts w:hint="eastAsia"/>
          <w:szCs w:val="21"/>
        </w:rPr>
        <w:t>職業能力の蓄積が難しい労働環境におかれたフリーターが、正社員への移行を希望していたとしても、そこから抜け出せる可能性は極めて低いと推測される。企業のフリーター</w:t>
      </w:r>
      <w:r w:rsidR="002F7D7B">
        <w:rPr>
          <w:rFonts w:hint="eastAsia"/>
          <w:szCs w:val="21"/>
        </w:rPr>
        <w:t>への評価では、正社員の採用に際して、</w:t>
      </w:r>
      <w:r w:rsidRPr="00163AE8">
        <w:rPr>
          <w:rFonts w:hint="eastAsia"/>
          <w:szCs w:val="21"/>
        </w:rPr>
        <w:t>フリーターであったことを「プラスに評価」すると答え</w:t>
      </w:r>
      <w:r>
        <w:rPr>
          <w:rFonts w:hint="eastAsia"/>
          <w:szCs w:val="21"/>
        </w:rPr>
        <w:t>た</w:t>
      </w:r>
      <w:r w:rsidRPr="00163AE8">
        <w:rPr>
          <w:rFonts w:hint="eastAsia"/>
          <w:szCs w:val="21"/>
        </w:rPr>
        <w:t>企業は</w:t>
      </w:r>
      <w:r w:rsidRPr="00163AE8">
        <w:rPr>
          <w:rFonts w:hint="eastAsia"/>
          <w:szCs w:val="21"/>
        </w:rPr>
        <w:t xml:space="preserve"> 3.1</w:t>
      </w:r>
      <w:r w:rsidRPr="00163AE8">
        <w:rPr>
          <w:rFonts w:hint="eastAsia"/>
          <w:szCs w:val="21"/>
        </w:rPr>
        <w:t>％に過ぎず、逆に「マイナスに評価」すると答えた企業は</w:t>
      </w:r>
      <w:r w:rsidRPr="00163AE8">
        <w:rPr>
          <w:rFonts w:hint="eastAsia"/>
          <w:szCs w:val="21"/>
        </w:rPr>
        <w:t xml:space="preserve"> 30.2</w:t>
      </w:r>
      <w:r w:rsidRPr="00163AE8">
        <w:rPr>
          <w:rFonts w:hint="eastAsia"/>
          <w:szCs w:val="21"/>
        </w:rPr>
        <w:t>％にのぼ</w:t>
      </w:r>
      <w:r w:rsidRPr="00163AE8">
        <w:rPr>
          <w:rFonts w:hint="eastAsia"/>
          <w:szCs w:val="21"/>
        </w:rPr>
        <w:lastRenderedPageBreak/>
        <w:t>る。</w:t>
      </w:r>
      <w:r>
        <w:rPr>
          <w:rFonts w:hint="eastAsia"/>
          <w:szCs w:val="21"/>
        </w:rPr>
        <w:t xml:space="preserve"> </w:t>
      </w:r>
      <w:r w:rsidRPr="00163AE8">
        <w:rPr>
          <w:rFonts w:hint="eastAsia"/>
          <w:szCs w:val="21"/>
        </w:rPr>
        <w:t>フリーターから正社員への移行には厚い壁が横たわっており、正社員からフリーターへの流動性のほうが大きくなっている。</w:t>
      </w:r>
    </w:p>
    <w:p w:rsidR="000C090E" w:rsidRDefault="000C090E" w:rsidP="00163AE8">
      <w:pPr>
        <w:rPr>
          <w:szCs w:val="21"/>
        </w:rPr>
      </w:pPr>
    </w:p>
    <w:tbl>
      <w:tblPr>
        <w:tblW w:w="8189" w:type="dxa"/>
        <w:tblCellSpacing w:w="0" w:type="dxa"/>
        <w:tblCellMar>
          <w:left w:w="0" w:type="dxa"/>
          <w:right w:w="0" w:type="dxa"/>
        </w:tblCellMar>
        <w:tblLook w:val="04A0" w:firstRow="1" w:lastRow="0" w:firstColumn="1" w:lastColumn="0" w:noHBand="0" w:noVBand="1"/>
      </w:tblPr>
      <w:tblGrid>
        <w:gridCol w:w="2699"/>
        <w:gridCol w:w="5490"/>
      </w:tblGrid>
      <w:tr w:rsidR="000C090E" w:rsidRPr="000C090E" w:rsidTr="00F556CD">
        <w:trPr>
          <w:trHeight w:val="6539"/>
          <w:tblCellSpacing w:w="0" w:type="dxa"/>
        </w:trPr>
        <w:tc>
          <w:tcPr>
            <w:tcW w:w="0" w:type="auto"/>
            <w:hideMark/>
          </w:tcPr>
          <w:p w:rsidR="000C090E" w:rsidRPr="00025A7A" w:rsidRDefault="000C090E" w:rsidP="000C090E">
            <w:pPr>
              <w:rPr>
                <w:sz w:val="20"/>
                <w:szCs w:val="21"/>
              </w:rPr>
            </w:pPr>
            <w:r w:rsidRPr="00025A7A">
              <w:rPr>
                <w:rFonts w:hint="eastAsia"/>
                <w:sz w:val="20"/>
                <w:szCs w:val="21"/>
              </w:rPr>
              <w:t>フリーター（※</w:t>
            </w:r>
            <w:r w:rsidRPr="00025A7A">
              <w:rPr>
                <w:rFonts w:hint="eastAsia"/>
                <w:sz w:val="20"/>
                <w:szCs w:val="21"/>
              </w:rPr>
              <w:t>1</w:t>
            </w:r>
            <w:r w:rsidRPr="00025A7A">
              <w:rPr>
                <w:rFonts w:hint="eastAsia"/>
                <w:sz w:val="20"/>
                <w:szCs w:val="21"/>
              </w:rPr>
              <w:t>）は、やりたい職業が見つかるまでの「モラトリアム型」、正規雇用を志向しながらそれが得られない「やむを得ず型」、明確な目標を持った上で生活の糧を得るための「夢追求型」などに分類される。フリーター数は平成</w:t>
            </w:r>
            <w:r w:rsidRPr="00025A7A">
              <w:rPr>
                <w:rFonts w:hint="eastAsia"/>
                <w:sz w:val="20"/>
                <w:szCs w:val="21"/>
              </w:rPr>
              <w:t>15</w:t>
            </w:r>
            <w:r w:rsidRPr="00025A7A">
              <w:rPr>
                <w:rFonts w:hint="eastAsia"/>
                <w:sz w:val="20"/>
                <w:szCs w:val="21"/>
              </w:rPr>
              <w:t>年に</w:t>
            </w:r>
            <w:r w:rsidRPr="00025A7A">
              <w:rPr>
                <w:rFonts w:hint="eastAsia"/>
                <w:sz w:val="20"/>
                <w:szCs w:val="21"/>
              </w:rPr>
              <w:t>217</w:t>
            </w:r>
            <w:r w:rsidRPr="00025A7A">
              <w:rPr>
                <w:rFonts w:hint="eastAsia"/>
                <w:sz w:val="20"/>
                <w:szCs w:val="21"/>
              </w:rPr>
              <w:t>万人に達して以降、</w:t>
            </w:r>
            <w:r w:rsidRPr="00025A7A">
              <w:rPr>
                <w:rFonts w:hint="eastAsia"/>
                <w:sz w:val="20"/>
                <w:szCs w:val="21"/>
              </w:rPr>
              <w:t>5</w:t>
            </w:r>
            <w:r w:rsidRPr="00025A7A">
              <w:rPr>
                <w:rFonts w:hint="eastAsia"/>
                <w:sz w:val="20"/>
                <w:szCs w:val="21"/>
              </w:rPr>
              <w:t>年連続減少していましたが、その後</w:t>
            </w:r>
            <w:r w:rsidRPr="00025A7A">
              <w:rPr>
                <w:rFonts w:hint="eastAsia"/>
                <w:sz w:val="20"/>
                <w:szCs w:val="21"/>
              </w:rPr>
              <w:t>2</w:t>
            </w:r>
            <w:r w:rsidRPr="00025A7A">
              <w:rPr>
                <w:rFonts w:hint="eastAsia"/>
                <w:sz w:val="20"/>
                <w:szCs w:val="21"/>
              </w:rPr>
              <w:t>年連続で増加を続けています。</w:t>
            </w:r>
          </w:p>
          <w:p w:rsidR="000C090E" w:rsidRPr="00025A7A" w:rsidRDefault="000C090E" w:rsidP="000C090E">
            <w:pPr>
              <w:rPr>
                <w:sz w:val="20"/>
                <w:szCs w:val="21"/>
              </w:rPr>
            </w:pPr>
            <w:r w:rsidRPr="00025A7A">
              <w:rPr>
                <w:rFonts w:hint="eastAsia"/>
                <w:sz w:val="20"/>
                <w:szCs w:val="21"/>
              </w:rPr>
              <w:t>※</w:t>
            </w:r>
            <w:r w:rsidRPr="00025A7A">
              <w:rPr>
                <w:rFonts w:hint="eastAsia"/>
                <w:sz w:val="20"/>
                <w:szCs w:val="21"/>
              </w:rPr>
              <w:t>1</w:t>
            </w:r>
            <w:r w:rsidRPr="00025A7A">
              <w:rPr>
                <w:rFonts w:hint="eastAsia"/>
                <w:sz w:val="20"/>
                <w:szCs w:val="21"/>
              </w:rPr>
              <w:t>「フリーター」とは</w:t>
            </w:r>
            <w:r w:rsidRPr="00025A7A">
              <w:rPr>
                <w:rFonts w:hint="eastAsia"/>
                <w:sz w:val="20"/>
                <w:szCs w:val="21"/>
              </w:rPr>
              <w:br/>
            </w:r>
            <w:r w:rsidRPr="00025A7A">
              <w:rPr>
                <w:rFonts w:hint="eastAsia"/>
                <w:sz w:val="20"/>
                <w:szCs w:val="21"/>
              </w:rPr>
              <w:t>「</w:t>
            </w:r>
            <w:r w:rsidRPr="00025A7A">
              <w:rPr>
                <w:rFonts w:hint="eastAsia"/>
                <w:sz w:val="20"/>
                <w:szCs w:val="21"/>
              </w:rPr>
              <w:t>15</w:t>
            </w:r>
            <w:r w:rsidRPr="00025A7A">
              <w:rPr>
                <w:rFonts w:hint="eastAsia"/>
                <w:sz w:val="20"/>
                <w:szCs w:val="21"/>
              </w:rPr>
              <w:t>～</w:t>
            </w:r>
            <w:r w:rsidRPr="00025A7A">
              <w:rPr>
                <w:rFonts w:hint="eastAsia"/>
                <w:sz w:val="20"/>
                <w:szCs w:val="21"/>
              </w:rPr>
              <w:t>34</w:t>
            </w:r>
            <w:r w:rsidRPr="00025A7A">
              <w:rPr>
                <w:rFonts w:hint="eastAsia"/>
                <w:sz w:val="20"/>
                <w:szCs w:val="21"/>
              </w:rPr>
              <w:t>歳の男性又は未婚の女性（学生を除く）で、パート・アルバイトして働く者又はこれを希望する者」のことをいう。</w:t>
            </w:r>
          </w:p>
          <w:p w:rsidR="00E72A14" w:rsidRPr="000C090E" w:rsidRDefault="000C090E" w:rsidP="000C090E">
            <w:pPr>
              <w:rPr>
                <w:szCs w:val="21"/>
              </w:rPr>
            </w:pPr>
            <w:r w:rsidRPr="00025A7A">
              <w:rPr>
                <w:rFonts w:hint="eastAsia"/>
                <w:sz w:val="20"/>
                <w:szCs w:val="21"/>
              </w:rPr>
              <w:t>※</w:t>
            </w:r>
            <w:r w:rsidRPr="00025A7A">
              <w:rPr>
                <w:rFonts w:hint="eastAsia"/>
                <w:sz w:val="20"/>
                <w:szCs w:val="21"/>
              </w:rPr>
              <w:t xml:space="preserve"> </w:t>
            </w:r>
            <w:r w:rsidRPr="00025A7A">
              <w:rPr>
                <w:rFonts w:hint="eastAsia"/>
                <w:sz w:val="20"/>
                <w:szCs w:val="21"/>
              </w:rPr>
              <w:t>〔　　〕を付した平成</w:t>
            </w:r>
            <w:r w:rsidRPr="00025A7A">
              <w:rPr>
                <w:rFonts w:hint="eastAsia"/>
                <w:sz w:val="20"/>
                <w:szCs w:val="21"/>
              </w:rPr>
              <w:t>22</w:t>
            </w:r>
            <w:r w:rsidRPr="00025A7A">
              <w:rPr>
                <w:rFonts w:hint="eastAsia"/>
                <w:sz w:val="20"/>
                <w:szCs w:val="21"/>
              </w:rPr>
              <w:t>年及び</w:t>
            </w:r>
            <w:r w:rsidRPr="00025A7A">
              <w:rPr>
                <w:rFonts w:hint="eastAsia"/>
                <w:sz w:val="20"/>
                <w:szCs w:val="21"/>
              </w:rPr>
              <w:t>23</w:t>
            </w:r>
            <w:r w:rsidRPr="00025A7A">
              <w:rPr>
                <w:rFonts w:hint="eastAsia"/>
                <w:sz w:val="20"/>
                <w:szCs w:val="21"/>
              </w:rPr>
              <w:t>年のデータは、岩手県、宮城県及び福島県を除く全国の結果。</w:t>
            </w:r>
          </w:p>
        </w:tc>
        <w:tc>
          <w:tcPr>
            <w:tcW w:w="0" w:type="auto"/>
            <w:tcMar>
              <w:top w:w="0" w:type="dxa"/>
              <w:left w:w="240" w:type="dxa"/>
              <w:bottom w:w="0" w:type="dxa"/>
              <w:right w:w="0" w:type="dxa"/>
            </w:tcMar>
            <w:hideMark/>
          </w:tcPr>
          <w:p w:rsidR="000C090E" w:rsidRPr="000C090E" w:rsidRDefault="000C090E" w:rsidP="000C090E">
            <w:pPr>
              <w:rPr>
                <w:szCs w:val="21"/>
              </w:rPr>
            </w:pPr>
            <w:r w:rsidRPr="000C090E">
              <w:rPr>
                <w:noProof/>
                <w:szCs w:val="21"/>
              </w:rPr>
              <w:drawing>
                <wp:inline distT="0" distB="0" distL="0" distR="0" wp14:anchorId="14C4330A" wp14:editId="45E6C6EC">
                  <wp:extent cx="3333750" cy="2143125"/>
                  <wp:effectExtent l="0" t="0" r="0" b="0"/>
                  <wp:docPr id="2" name="図 2" descr="フリーター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フリーター数の推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143125"/>
                          </a:xfrm>
                          <a:prstGeom prst="rect">
                            <a:avLst/>
                          </a:prstGeom>
                          <a:noFill/>
                          <a:ln>
                            <a:noFill/>
                          </a:ln>
                        </pic:spPr>
                      </pic:pic>
                    </a:graphicData>
                  </a:graphic>
                </wp:inline>
              </w:drawing>
            </w:r>
            <w:r w:rsidRPr="000C090E">
              <w:rPr>
                <w:rFonts w:hint="eastAsia"/>
                <w:szCs w:val="21"/>
              </w:rPr>
              <w:br/>
            </w:r>
            <w:r w:rsidRPr="000C090E">
              <w:rPr>
                <w:rFonts w:hint="eastAsia"/>
                <w:szCs w:val="21"/>
              </w:rPr>
              <w:t>（資料出所）</w:t>
            </w:r>
            <w:r w:rsidRPr="000C090E">
              <w:rPr>
                <w:rFonts w:hint="eastAsia"/>
                <w:szCs w:val="21"/>
              </w:rPr>
              <w:br/>
            </w:r>
            <w:r w:rsidRPr="000C090E">
              <w:rPr>
                <w:rFonts w:hint="eastAsia"/>
                <w:szCs w:val="21"/>
              </w:rPr>
              <w:t>総務省統計局「就業構造基本調査」</w:t>
            </w:r>
            <w:r w:rsidRPr="000C090E">
              <w:rPr>
                <w:rFonts w:hint="eastAsia"/>
                <w:szCs w:val="21"/>
              </w:rPr>
              <w:br/>
            </w:r>
            <w:r w:rsidRPr="000C090E">
              <w:rPr>
                <w:rFonts w:hint="eastAsia"/>
                <w:szCs w:val="21"/>
              </w:rPr>
              <w:t>労働省政策調査部で特別集計（～</w:t>
            </w:r>
            <w:r w:rsidRPr="000C090E">
              <w:rPr>
                <w:rFonts w:hint="eastAsia"/>
                <w:szCs w:val="21"/>
              </w:rPr>
              <w:t>1997</w:t>
            </w:r>
            <w:r w:rsidRPr="000C090E">
              <w:rPr>
                <w:rFonts w:hint="eastAsia"/>
                <w:szCs w:val="21"/>
              </w:rPr>
              <w:t>年）</w:t>
            </w:r>
            <w:r w:rsidRPr="000C090E">
              <w:rPr>
                <w:rFonts w:hint="eastAsia"/>
                <w:szCs w:val="21"/>
              </w:rPr>
              <w:br/>
            </w:r>
            <w:r w:rsidRPr="000C090E">
              <w:rPr>
                <w:rFonts w:hint="eastAsia"/>
                <w:szCs w:val="21"/>
              </w:rPr>
              <w:t>総務省統計局「労働力調査詳細集計」（</w:t>
            </w:r>
            <w:r w:rsidRPr="000C090E">
              <w:rPr>
                <w:rFonts w:hint="eastAsia"/>
                <w:szCs w:val="21"/>
              </w:rPr>
              <w:t>2002</w:t>
            </w:r>
            <w:r w:rsidRPr="000C090E">
              <w:rPr>
                <w:rFonts w:hint="eastAsia"/>
                <w:szCs w:val="21"/>
              </w:rPr>
              <w:t>年～）</w:t>
            </w:r>
          </w:p>
        </w:tc>
      </w:tr>
    </w:tbl>
    <w:p w:rsidR="00FA048D" w:rsidRDefault="00FA048D" w:rsidP="00163AE8">
      <w:pPr>
        <w:rPr>
          <w:szCs w:val="21"/>
        </w:rPr>
      </w:pPr>
    </w:p>
    <w:tbl>
      <w:tblPr>
        <w:tblW w:w="0" w:type="auto"/>
        <w:tblCellSpacing w:w="0" w:type="dxa"/>
        <w:tblCellMar>
          <w:left w:w="0" w:type="dxa"/>
          <w:right w:w="0" w:type="dxa"/>
        </w:tblCellMar>
        <w:tblLook w:val="04A0" w:firstRow="1" w:lastRow="0" w:firstColumn="1" w:lastColumn="0" w:noHBand="0" w:noVBand="1"/>
      </w:tblPr>
      <w:tblGrid>
        <w:gridCol w:w="6"/>
      </w:tblGrid>
      <w:tr w:rsidR="000C090E" w:rsidRPr="00FA048D" w:rsidTr="000C090E">
        <w:trPr>
          <w:tblCellSpacing w:w="0" w:type="dxa"/>
        </w:trPr>
        <w:tc>
          <w:tcPr>
            <w:tcW w:w="0" w:type="auto"/>
            <w:hideMark/>
          </w:tcPr>
          <w:p w:rsidR="000C090E" w:rsidRPr="00FA048D" w:rsidRDefault="000C090E" w:rsidP="00FA048D">
            <w:pPr>
              <w:rPr>
                <w:szCs w:val="21"/>
              </w:rPr>
            </w:pPr>
          </w:p>
        </w:tc>
      </w:tr>
    </w:tbl>
    <w:p w:rsidR="00D46A81" w:rsidRDefault="00D46A81" w:rsidP="00163AE8">
      <w:pPr>
        <w:rPr>
          <w:szCs w:val="21"/>
        </w:rPr>
      </w:pPr>
    </w:p>
    <w:p w:rsidR="00D46A81" w:rsidRDefault="002F347D" w:rsidP="00163AE8">
      <w:pPr>
        <w:rPr>
          <w:b/>
          <w:sz w:val="24"/>
          <w:szCs w:val="21"/>
        </w:rPr>
      </w:pPr>
      <w:r>
        <w:rPr>
          <w:rFonts w:hint="eastAsia"/>
          <w:b/>
          <w:sz w:val="24"/>
          <w:szCs w:val="21"/>
        </w:rPr>
        <w:t>2-2</w:t>
      </w:r>
      <w:r w:rsidR="00D46A81" w:rsidRPr="00D46A81">
        <w:rPr>
          <w:rFonts w:hint="eastAsia"/>
          <w:b/>
          <w:sz w:val="24"/>
          <w:szCs w:val="21"/>
        </w:rPr>
        <w:t>・雇用保険制度</w:t>
      </w:r>
    </w:p>
    <w:p w:rsidR="00F634B3" w:rsidRDefault="00F634B3" w:rsidP="00163AE8">
      <w:pPr>
        <w:rPr>
          <w:szCs w:val="21"/>
        </w:rPr>
      </w:pPr>
    </w:p>
    <w:p w:rsidR="00B866A7" w:rsidRDefault="00B866A7" w:rsidP="00B866A7">
      <w:pPr>
        <w:rPr>
          <w:szCs w:val="21"/>
        </w:rPr>
      </w:pPr>
      <w:r w:rsidRPr="00B866A7">
        <w:rPr>
          <w:szCs w:val="21"/>
        </w:rPr>
        <w:t>雇用保険の失業手当（＝基本手当）を受給するには、いくつかの条件があり会社を退職したからといって、必ず失業手当をもらえるとは限</w:t>
      </w:r>
      <w:r w:rsidR="00B430E5">
        <w:rPr>
          <w:rFonts w:hint="eastAsia"/>
          <w:szCs w:val="21"/>
        </w:rPr>
        <w:t>らない</w:t>
      </w:r>
      <w:r>
        <w:rPr>
          <w:szCs w:val="21"/>
        </w:rPr>
        <w:t>。受給するには、次の条件を全て満たしている必要があ</w:t>
      </w:r>
      <w:r>
        <w:rPr>
          <w:rFonts w:hint="eastAsia"/>
          <w:szCs w:val="21"/>
        </w:rPr>
        <w:t>る</w:t>
      </w:r>
      <w:r w:rsidRPr="00B866A7">
        <w:rPr>
          <w:szCs w:val="21"/>
        </w:rPr>
        <w:t>。</w:t>
      </w:r>
    </w:p>
    <w:p w:rsidR="00DB1746" w:rsidRDefault="00DB1746" w:rsidP="00B866A7">
      <w:pPr>
        <w:rPr>
          <w:szCs w:val="21"/>
        </w:rPr>
      </w:pPr>
    </w:p>
    <w:p w:rsidR="00DB1746" w:rsidRDefault="00DB1746" w:rsidP="00B866A7">
      <w:pPr>
        <w:rPr>
          <w:szCs w:val="21"/>
        </w:rPr>
      </w:pPr>
    </w:p>
    <w:p w:rsidR="00DB1746" w:rsidRDefault="00DB1746" w:rsidP="00B866A7">
      <w:pPr>
        <w:rPr>
          <w:szCs w:val="21"/>
        </w:rPr>
      </w:pPr>
    </w:p>
    <w:p w:rsidR="007F1839" w:rsidRPr="00B866A7" w:rsidRDefault="007F1839" w:rsidP="00B866A7">
      <w:pPr>
        <w:rPr>
          <w:szCs w:val="21"/>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13"/>
        <w:gridCol w:w="8139"/>
      </w:tblGrid>
      <w:tr w:rsidR="00B866A7" w:rsidRPr="00B866A7">
        <w:trPr>
          <w:tblCellSpacing w:w="7" w:type="dxa"/>
        </w:trPr>
        <w:tc>
          <w:tcPr>
            <w:tcW w:w="375" w:type="dxa"/>
            <w:hideMark/>
          </w:tcPr>
          <w:p w:rsidR="00B866A7" w:rsidRPr="00B866A7" w:rsidRDefault="00DB66C3" w:rsidP="00B866A7">
            <w:pPr>
              <w:rPr>
                <w:szCs w:val="21"/>
              </w:rPr>
            </w:pPr>
            <w:r>
              <w:rPr>
                <w:rFonts w:hint="eastAsia"/>
                <w:b/>
                <w:bCs/>
                <w:szCs w:val="21"/>
              </w:rPr>
              <w:lastRenderedPageBreak/>
              <w:t>1</w:t>
            </w:r>
            <w:r w:rsidR="00B866A7" w:rsidRPr="00B866A7">
              <w:rPr>
                <w:b/>
                <w:bCs/>
                <w:szCs w:val="21"/>
              </w:rPr>
              <w:t>．</w:t>
            </w:r>
          </w:p>
        </w:tc>
        <w:tc>
          <w:tcPr>
            <w:tcW w:w="7395" w:type="dxa"/>
            <w:hideMark/>
          </w:tcPr>
          <w:p w:rsidR="00B866A7" w:rsidRPr="00B866A7" w:rsidRDefault="00B430E5" w:rsidP="00B430E5">
            <w:pPr>
              <w:rPr>
                <w:szCs w:val="21"/>
              </w:rPr>
            </w:pPr>
            <w:r>
              <w:rPr>
                <w:szCs w:val="21"/>
              </w:rPr>
              <w:t>会社を退職して雇用保険の加入者（＝被保険者）でなくなったとき</w:t>
            </w:r>
            <w:r w:rsidR="00B866A7" w:rsidRPr="00B866A7">
              <w:rPr>
                <w:szCs w:val="21"/>
              </w:rPr>
              <w:br/>
            </w:r>
            <w:r w:rsidR="00B866A7">
              <w:rPr>
                <w:szCs w:val="21"/>
              </w:rPr>
              <w:t>会社のリストラや倒産、自己都合による退職、定年退職などが対象</w:t>
            </w:r>
          </w:p>
        </w:tc>
      </w:tr>
      <w:tr w:rsidR="00B866A7" w:rsidRPr="00B866A7">
        <w:trPr>
          <w:tblCellSpacing w:w="7" w:type="dxa"/>
        </w:trPr>
        <w:tc>
          <w:tcPr>
            <w:tcW w:w="375" w:type="dxa"/>
            <w:hideMark/>
          </w:tcPr>
          <w:p w:rsidR="00B866A7" w:rsidRPr="00B866A7" w:rsidRDefault="00DB66C3" w:rsidP="00B866A7">
            <w:pPr>
              <w:rPr>
                <w:szCs w:val="21"/>
              </w:rPr>
            </w:pPr>
            <w:r>
              <w:rPr>
                <w:rFonts w:hint="eastAsia"/>
                <w:b/>
                <w:bCs/>
                <w:szCs w:val="21"/>
              </w:rPr>
              <w:t>2</w:t>
            </w:r>
            <w:r w:rsidR="00B866A7" w:rsidRPr="00B866A7">
              <w:rPr>
                <w:b/>
                <w:bCs/>
                <w:szCs w:val="21"/>
              </w:rPr>
              <w:t>．</w:t>
            </w:r>
          </w:p>
        </w:tc>
        <w:tc>
          <w:tcPr>
            <w:tcW w:w="7395" w:type="dxa"/>
            <w:hideMark/>
          </w:tcPr>
          <w:p w:rsidR="00B866A7" w:rsidRPr="00B866A7" w:rsidRDefault="00B430E5" w:rsidP="00B866A7">
            <w:pPr>
              <w:rPr>
                <w:szCs w:val="21"/>
              </w:rPr>
            </w:pPr>
            <w:r>
              <w:rPr>
                <w:szCs w:val="21"/>
              </w:rPr>
              <w:t>就職する意思と能力があり、積極的な就職活動を行なっている人</w:t>
            </w:r>
            <w:r w:rsidR="00B866A7" w:rsidRPr="00B866A7">
              <w:rPr>
                <w:szCs w:val="21"/>
              </w:rPr>
              <w:br/>
            </w:r>
            <w:r w:rsidR="000E0D96">
              <w:rPr>
                <w:rFonts w:hint="eastAsia"/>
                <w:szCs w:val="21"/>
              </w:rPr>
              <w:t>(</w:t>
            </w:r>
            <w:r w:rsidR="00B866A7">
              <w:rPr>
                <w:szCs w:val="21"/>
              </w:rPr>
              <w:t>就職先があった場合は、すぐにでも働ける人のこと</w:t>
            </w:r>
            <w:r w:rsidR="000E0D96">
              <w:rPr>
                <w:rFonts w:hint="eastAsia"/>
                <w:szCs w:val="21"/>
              </w:rPr>
              <w:t>)</w:t>
            </w:r>
          </w:p>
        </w:tc>
      </w:tr>
      <w:tr w:rsidR="00B866A7" w:rsidRPr="00B866A7">
        <w:trPr>
          <w:tblCellSpacing w:w="7" w:type="dxa"/>
        </w:trPr>
        <w:tc>
          <w:tcPr>
            <w:tcW w:w="375" w:type="dxa"/>
            <w:hideMark/>
          </w:tcPr>
          <w:p w:rsidR="00B866A7" w:rsidRPr="00B866A7" w:rsidRDefault="00DB66C3" w:rsidP="00B866A7">
            <w:pPr>
              <w:rPr>
                <w:szCs w:val="21"/>
              </w:rPr>
            </w:pPr>
            <w:r>
              <w:rPr>
                <w:rFonts w:hint="eastAsia"/>
                <w:b/>
                <w:bCs/>
                <w:szCs w:val="21"/>
              </w:rPr>
              <w:t>3</w:t>
            </w:r>
            <w:r w:rsidR="00B866A7" w:rsidRPr="00B866A7">
              <w:rPr>
                <w:b/>
                <w:bCs/>
                <w:szCs w:val="21"/>
              </w:rPr>
              <w:t>．</w:t>
            </w:r>
          </w:p>
        </w:tc>
        <w:tc>
          <w:tcPr>
            <w:tcW w:w="7395" w:type="dxa"/>
            <w:hideMark/>
          </w:tcPr>
          <w:p w:rsidR="00B866A7" w:rsidRPr="00B866A7" w:rsidRDefault="00056796" w:rsidP="00B866A7">
            <w:pPr>
              <w:rPr>
                <w:szCs w:val="21"/>
              </w:rPr>
            </w:pPr>
            <w:r>
              <w:rPr>
                <w:szCs w:val="21"/>
              </w:rPr>
              <w:t>退職した日以前の</w:t>
            </w:r>
            <w:r>
              <w:rPr>
                <w:rFonts w:hint="eastAsia"/>
                <w:szCs w:val="21"/>
              </w:rPr>
              <w:t>1</w:t>
            </w:r>
            <w:r w:rsidR="00B866A7" w:rsidRPr="00B866A7">
              <w:rPr>
                <w:szCs w:val="21"/>
              </w:rPr>
              <w:t>年間に、被保険者期間（＝雇用保険加入期間）が</w:t>
            </w:r>
            <w:r w:rsidR="00B866A7" w:rsidRPr="00B866A7">
              <w:rPr>
                <w:szCs w:val="21"/>
              </w:rPr>
              <w:br/>
            </w:r>
            <w:r w:rsidR="00B866A7">
              <w:rPr>
                <w:szCs w:val="21"/>
              </w:rPr>
              <w:t>通算して</w:t>
            </w:r>
            <w:r w:rsidR="00B866A7">
              <w:rPr>
                <w:rFonts w:hint="eastAsia"/>
                <w:szCs w:val="21"/>
              </w:rPr>
              <w:t>6</w:t>
            </w:r>
            <w:r w:rsidR="00B430E5">
              <w:rPr>
                <w:szCs w:val="21"/>
              </w:rPr>
              <w:t>カ月以上あるこ</w:t>
            </w:r>
            <w:r w:rsidR="00B430E5">
              <w:rPr>
                <w:rFonts w:hint="eastAsia"/>
                <w:szCs w:val="21"/>
              </w:rPr>
              <w:t>と</w:t>
            </w:r>
            <w:r w:rsidR="00B866A7" w:rsidRPr="00B866A7">
              <w:rPr>
                <w:szCs w:val="21"/>
              </w:rPr>
              <w:br/>
            </w:r>
            <w:r>
              <w:rPr>
                <w:szCs w:val="21"/>
              </w:rPr>
              <w:t>（正確には、</w:t>
            </w:r>
            <w:r>
              <w:rPr>
                <w:rFonts w:hint="eastAsia"/>
                <w:szCs w:val="21"/>
              </w:rPr>
              <w:t>1</w:t>
            </w:r>
            <w:bookmarkStart w:id="0" w:name="_GoBack"/>
            <w:bookmarkEnd w:id="0"/>
            <w:r w:rsidR="00B866A7">
              <w:rPr>
                <w:szCs w:val="21"/>
              </w:rPr>
              <w:t>カ月あたり</w:t>
            </w:r>
            <w:r w:rsidR="00B866A7">
              <w:rPr>
                <w:rFonts w:hint="eastAsia"/>
                <w:szCs w:val="21"/>
              </w:rPr>
              <w:t>14</w:t>
            </w:r>
            <w:r w:rsidR="00B866A7">
              <w:rPr>
                <w:szCs w:val="21"/>
              </w:rPr>
              <w:t>日以上働いた月が、通算して</w:t>
            </w:r>
            <w:r w:rsidR="00B866A7">
              <w:rPr>
                <w:rFonts w:hint="eastAsia"/>
                <w:szCs w:val="21"/>
              </w:rPr>
              <w:t>6</w:t>
            </w:r>
            <w:r w:rsidR="00B866A7" w:rsidRPr="00B866A7">
              <w:rPr>
                <w:szCs w:val="21"/>
              </w:rPr>
              <w:t>カ月以上）</w:t>
            </w:r>
            <w:r w:rsidR="00B866A7" w:rsidRPr="00B866A7">
              <w:rPr>
                <w:szCs w:val="21"/>
              </w:rPr>
              <w:br/>
            </w:r>
            <w:r w:rsidR="00B866A7" w:rsidRPr="00B866A7">
              <w:rPr>
                <w:szCs w:val="21"/>
              </w:rPr>
              <w:br/>
            </w:r>
            <w:r w:rsidR="00B866A7" w:rsidRPr="00B866A7">
              <w:rPr>
                <w:szCs w:val="21"/>
              </w:rPr>
              <w:t>転職した場</w:t>
            </w:r>
            <w:r w:rsidR="00B430E5">
              <w:rPr>
                <w:szCs w:val="21"/>
              </w:rPr>
              <w:t>合は、それぞれの会社での被保険者期間を、合計することがで</w:t>
            </w:r>
            <w:r w:rsidR="00B430E5">
              <w:rPr>
                <w:rFonts w:hint="eastAsia"/>
                <w:szCs w:val="21"/>
              </w:rPr>
              <w:t>きる。</w:t>
            </w:r>
            <w:r w:rsidR="00B866A7" w:rsidRPr="00B866A7">
              <w:rPr>
                <w:szCs w:val="21"/>
              </w:rPr>
              <w:t>ただし、前の会社の退職後に失業手当をもらっていたり、</w:t>
            </w:r>
            <w:r w:rsidR="00B866A7">
              <w:rPr>
                <w:szCs w:val="21"/>
              </w:rPr>
              <w:t>再就職までの期間が１年を超えているときは、通算で</w:t>
            </w:r>
            <w:r w:rsidR="00B866A7">
              <w:rPr>
                <w:rFonts w:hint="eastAsia"/>
                <w:szCs w:val="21"/>
              </w:rPr>
              <w:t>きない</w:t>
            </w:r>
            <w:r w:rsidR="00B866A7" w:rsidRPr="00B866A7">
              <w:rPr>
                <w:szCs w:val="21"/>
              </w:rPr>
              <w:br/>
            </w:r>
            <w:r w:rsidR="00B866A7" w:rsidRPr="00B866A7">
              <w:rPr>
                <w:szCs w:val="21"/>
              </w:rPr>
              <w:br/>
            </w:r>
            <w:r w:rsidR="00B866A7" w:rsidRPr="00B866A7">
              <w:rPr>
                <w:szCs w:val="21"/>
              </w:rPr>
              <w:t>また、病気やケガなどで</w:t>
            </w:r>
            <w:r w:rsidR="00B866A7">
              <w:rPr>
                <w:rFonts w:hint="eastAsia"/>
                <w:szCs w:val="21"/>
              </w:rPr>
              <w:t>30</w:t>
            </w:r>
            <w:r w:rsidR="00B866A7" w:rsidRPr="00B866A7">
              <w:rPr>
                <w:szCs w:val="21"/>
              </w:rPr>
              <w:t>日以上会社を休</w:t>
            </w:r>
            <w:r w:rsidR="00B866A7">
              <w:rPr>
                <w:szCs w:val="21"/>
              </w:rPr>
              <w:t>み、その期間の給料がもらえなかったときは、その期間は延長され</w:t>
            </w:r>
            <w:r w:rsidR="00B866A7">
              <w:rPr>
                <w:rFonts w:hint="eastAsia"/>
                <w:szCs w:val="21"/>
              </w:rPr>
              <w:t>る</w:t>
            </w:r>
          </w:p>
        </w:tc>
      </w:tr>
    </w:tbl>
    <w:p w:rsidR="00D46A81" w:rsidRPr="00DB1746" w:rsidRDefault="00DB1746" w:rsidP="00DB1746">
      <w:pPr>
        <w:wordWrap w:val="0"/>
        <w:jc w:val="right"/>
        <w:rPr>
          <w:sz w:val="16"/>
          <w:szCs w:val="16"/>
        </w:rPr>
      </w:pPr>
      <w:r>
        <w:rPr>
          <w:rFonts w:hint="eastAsia"/>
          <w:sz w:val="16"/>
          <w:szCs w:val="16"/>
        </w:rPr>
        <w:t>※手続き・届出</w:t>
      </w:r>
      <w:r>
        <w:rPr>
          <w:rFonts w:hint="eastAsia"/>
          <w:sz w:val="16"/>
          <w:szCs w:val="16"/>
        </w:rPr>
        <w:t xml:space="preserve">110(2007) </w:t>
      </w:r>
      <w:r>
        <w:rPr>
          <w:rFonts w:hint="eastAsia"/>
          <w:sz w:val="16"/>
          <w:szCs w:val="16"/>
        </w:rPr>
        <w:t>参照</w:t>
      </w:r>
    </w:p>
    <w:p w:rsidR="00D46A81" w:rsidRDefault="00D46A81" w:rsidP="00D46A81">
      <w:pPr>
        <w:rPr>
          <w:szCs w:val="21"/>
        </w:rPr>
      </w:pPr>
    </w:p>
    <w:p w:rsidR="00D46A81" w:rsidRDefault="00D46A81" w:rsidP="00D46A81">
      <w:pPr>
        <w:rPr>
          <w:szCs w:val="21"/>
        </w:rPr>
      </w:pPr>
      <w:r w:rsidRPr="00D46A81">
        <w:rPr>
          <w:rFonts w:hint="eastAsia"/>
          <w:szCs w:val="21"/>
        </w:rPr>
        <w:t>日本には、実際に失業している人のうち、</w:t>
      </w:r>
      <w:r w:rsidRPr="00D46A81">
        <w:rPr>
          <w:rFonts w:hint="eastAsia"/>
          <w:szCs w:val="21"/>
        </w:rPr>
        <w:t>77</w:t>
      </w:r>
      <w:r w:rsidR="007D3AA2">
        <w:rPr>
          <w:rFonts w:hint="eastAsia"/>
          <w:szCs w:val="21"/>
        </w:rPr>
        <w:t>％の人が失業給付を受給していないという大きな</w:t>
      </w:r>
      <w:r w:rsidRPr="00D46A81">
        <w:rPr>
          <w:rFonts w:hint="eastAsia"/>
          <w:szCs w:val="21"/>
        </w:rPr>
        <w:t>課題がある。他国の状況をみると、失業者で給付をもらえない人の比率は、アメリカ</w:t>
      </w:r>
      <w:r w:rsidRPr="00D46A81">
        <w:rPr>
          <w:rFonts w:hint="eastAsia"/>
          <w:szCs w:val="21"/>
        </w:rPr>
        <w:t xml:space="preserve"> 59</w:t>
      </w:r>
      <w:r w:rsidRPr="00D46A81">
        <w:rPr>
          <w:rFonts w:hint="eastAsia"/>
          <w:szCs w:val="21"/>
        </w:rPr>
        <w:t>％、カナダ</w:t>
      </w:r>
      <w:r w:rsidRPr="00D46A81">
        <w:rPr>
          <w:rFonts w:hint="eastAsia"/>
          <w:szCs w:val="21"/>
        </w:rPr>
        <w:t xml:space="preserve"> 56</w:t>
      </w:r>
      <w:r w:rsidRPr="00D46A81">
        <w:rPr>
          <w:rFonts w:hint="eastAsia"/>
          <w:szCs w:val="21"/>
        </w:rPr>
        <w:t>％、イギリス</w:t>
      </w:r>
      <w:r w:rsidRPr="00D46A81">
        <w:rPr>
          <w:rFonts w:hint="eastAsia"/>
          <w:szCs w:val="21"/>
        </w:rPr>
        <w:t xml:space="preserve"> 45</w:t>
      </w:r>
      <w:r w:rsidRPr="00D46A81">
        <w:rPr>
          <w:rFonts w:hint="eastAsia"/>
          <w:szCs w:val="21"/>
        </w:rPr>
        <w:t>％、フランス</w:t>
      </w:r>
      <w:r w:rsidRPr="00D46A81">
        <w:rPr>
          <w:rFonts w:hint="eastAsia"/>
          <w:szCs w:val="21"/>
        </w:rPr>
        <w:t xml:space="preserve"> 20</w:t>
      </w:r>
      <w:r w:rsidRPr="00D46A81">
        <w:rPr>
          <w:rFonts w:hint="eastAsia"/>
          <w:szCs w:val="21"/>
        </w:rPr>
        <w:t>％、ドイツ</w:t>
      </w:r>
      <w:r w:rsidRPr="00D46A81">
        <w:rPr>
          <w:rFonts w:hint="eastAsia"/>
          <w:szCs w:val="21"/>
        </w:rPr>
        <w:t xml:space="preserve"> 6</w:t>
      </w:r>
      <w:r w:rsidR="000A432E">
        <w:rPr>
          <w:rFonts w:hint="eastAsia"/>
          <w:szCs w:val="21"/>
        </w:rPr>
        <w:t>％となっている</w:t>
      </w:r>
      <w:r w:rsidRPr="00D46A81">
        <w:rPr>
          <w:rFonts w:hint="eastAsia"/>
          <w:szCs w:val="21"/>
        </w:rPr>
        <w:t>。これより、先進国の中では日本がもっとも失業給付の対象外になっている失業者が多いということがわかる。国際労働機</w:t>
      </w:r>
      <w:r w:rsidRPr="00D46A81">
        <w:rPr>
          <w:rFonts w:hint="eastAsia"/>
          <w:szCs w:val="21"/>
        </w:rPr>
        <w:t xml:space="preserve"> </w:t>
      </w:r>
      <w:r w:rsidRPr="00D46A81">
        <w:rPr>
          <w:rFonts w:hint="eastAsia"/>
          <w:szCs w:val="21"/>
        </w:rPr>
        <w:t>関（</w:t>
      </w:r>
      <w:r w:rsidRPr="00D46A81">
        <w:rPr>
          <w:rFonts w:hint="eastAsia"/>
          <w:szCs w:val="21"/>
        </w:rPr>
        <w:t>ILO</w:t>
      </w:r>
      <w:r w:rsidRPr="00D46A81">
        <w:rPr>
          <w:rFonts w:hint="eastAsia"/>
          <w:szCs w:val="21"/>
        </w:rPr>
        <w:t>）は、雇用保険の適用要件</w:t>
      </w:r>
      <w:r w:rsidRPr="00D46A81">
        <w:rPr>
          <w:rFonts w:hint="eastAsia"/>
          <w:szCs w:val="21"/>
        </w:rPr>
        <w:t>10</w:t>
      </w:r>
      <w:r w:rsidRPr="00D46A81">
        <w:rPr>
          <w:rFonts w:hint="eastAsia"/>
          <w:szCs w:val="21"/>
        </w:rPr>
        <w:t>が厳しいために、非正規労働者が雇用保険に入りにくいこ</w:t>
      </w:r>
      <w:r>
        <w:rPr>
          <w:rFonts w:hint="eastAsia"/>
          <w:szCs w:val="21"/>
        </w:rPr>
        <w:t>とが</w:t>
      </w:r>
      <w:r w:rsidRPr="00D46A81">
        <w:rPr>
          <w:rFonts w:hint="eastAsia"/>
          <w:szCs w:val="21"/>
        </w:rPr>
        <w:t>原因としており、日本に雇用保険制度の拡充を求めている。</w:t>
      </w:r>
      <w:r w:rsidRPr="00D46A81">
        <w:rPr>
          <w:rFonts w:hint="eastAsia"/>
          <w:szCs w:val="21"/>
        </w:rPr>
        <w:t xml:space="preserve"> </w:t>
      </w:r>
    </w:p>
    <w:p w:rsidR="00D46A81" w:rsidRDefault="00D46A81" w:rsidP="00D46A81">
      <w:pPr>
        <w:rPr>
          <w:szCs w:val="21"/>
        </w:rPr>
      </w:pPr>
    </w:p>
    <w:p w:rsidR="006E41C8" w:rsidRDefault="00D46A81" w:rsidP="00D46A81">
      <w:pPr>
        <w:rPr>
          <w:szCs w:val="21"/>
        </w:rPr>
      </w:pPr>
      <w:r w:rsidRPr="00D46A81">
        <w:rPr>
          <w:rFonts w:hint="eastAsia"/>
          <w:szCs w:val="21"/>
        </w:rPr>
        <w:t xml:space="preserve">2009 </w:t>
      </w:r>
      <w:r w:rsidR="00B96CFD">
        <w:rPr>
          <w:rFonts w:hint="eastAsia"/>
          <w:szCs w:val="21"/>
        </w:rPr>
        <w:t>年の</w:t>
      </w:r>
      <w:r w:rsidR="00B96CFD" w:rsidRPr="00B96CFD">
        <w:rPr>
          <w:szCs w:val="21"/>
        </w:rPr>
        <w:t>サブプライム問題によって世界の金融・資本市場は激変し、不安感が横溢す</w:t>
      </w:r>
      <w:r w:rsidR="000E2082">
        <w:rPr>
          <w:szCs w:val="21"/>
        </w:rPr>
        <w:t>る状況に</w:t>
      </w:r>
      <w:r w:rsidR="000E2082">
        <w:rPr>
          <w:rFonts w:hint="eastAsia"/>
          <w:szCs w:val="21"/>
        </w:rPr>
        <w:t>なった</w:t>
      </w:r>
      <w:r w:rsidR="00B96CFD">
        <w:rPr>
          <w:szCs w:val="21"/>
        </w:rPr>
        <w:t>。そして昨年秋のリーマン・ショック後はたった</w:t>
      </w:r>
      <w:r w:rsidR="00B96CFD">
        <w:rPr>
          <w:rFonts w:hint="eastAsia"/>
          <w:szCs w:val="21"/>
        </w:rPr>
        <w:t>3</w:t>
      </w:r>
      <w:r w:rsidR="00B96CFD" w:rsidRPr="00B96CFD">
        <w:rPr>
          <w:szCs w:val="21"/>
        </w:rPr>
        <w:t>ヶ月ほどで先進国のほとんどがマイナ</w:t>
      </w:r>
      <w:r w:rsidR="00B96CFD">
        <w:rPr>
          <w:szCs w:val="21"/>
        </w:rPr>
        <w:t>ス成長に転落し、成長著しかった新興国も大きく減速してし</w:t>
      </w:r>
      <w:r w:rsidR="00B96CFD">
        <w:rPr>
          <w:rFonts w:hint="eastAsia"/>
          <w:szCs w:val="21"/>
        </w:rPr>
        <w:t>まった</w:t>
      </w:r>
      <w:r w:rsidR="00B96CFD" w:rsidRPr="00B96CFD">
        <w:rPr>
          <w:szCs w:val="21"/>
        </w:rPr>
        <w:t>。ほかの国々にも類がないほどのスピードと規模で</w:t>
      </w:r>
      <w:r w:rsidR="00B96CFD">
        <w:rPr>
          <w:szCs w:val="21"/>
        </w:rPr>
        <w:t>景気が急落し、企業は厳しい雇用調整、生産調整に追い込ま</w:t>
      </w:r>
      <w:r w:rsidR="00B96CFD">
        <w:rPr>
          <w:rFonts w:hint="eastAsia"/>
          <w:szCs w:val="21"/>
        </w:rPr>
        <w:t>れる</w:t>
      </w:r>
      <w:r w:rsidR="00B96CFD" w:rsidRPr="00B96CFD">
        <w:rPr>
          <w:szCs w:val="21"/>
        </w:rPr>
        <w:t>。</w:t>
      </w:r>
      <w:r w:rsidRPr="00D46A81">
        <w:rPr>
          <w:rFonts w:hint="eastAsia"/>
          <w:szCs w:val="21"/>
        </w:rPr>
        <w:t>年越し派遣村はその象徴として注目された。この問題に対応するため、経済危機対策では、「緊急人材育成・就職支援基金」という政策の枠組みが設けられた。</w:t>
      </w:r>
    </w:p>
    <w:p w:rsidR="006E41C8" w:rsidRDefault="006E41C8" w:rsidP="00D46A81">
      <w:pPr>
        <w:rPr>
          <w:szCs w:val="21"/>
        </w:rPr>
      </w:pPr>
    </w:p>
    <w:p w:rsidR="00F634B3" w:rsidRPr="006E41C8" w:rsidRDefault="00F634B3" w:rsidP="00B849C6">
      <w:pPr>
        <w:rPr>
          <w:szCs w:val="21"/>
        </w:rPr>
      </w:pPr>
    </w:p>
    <w:p w:rsidR="00F634B3" w:rsidRDefault="002F347D" w:rsidP="00B849C6">
      <w:pPr>
        <w:rPr>
          <w:b/>
          <w:sz w:val="24"/>
          <w:szCs w:val="21"/>
        </w:rPr>
      </w:pPr>
      <w:r>
        <w:rPr>
          <w:rFonts w:hint="eastAsia"/>
          <w:b/>
          <w:sz w:val="24"/>
          <w:szCs w:val="21"/>
        </w:rPr>
        <w:t>3-1</w:t>
      </w:r>
      <w:r w:rsidR="00B849C6">
        <w:rPr>
          <w:rFonts w:hint="eastAsia"/>
          <w:b/>
          <w:sz w:val="24"/>
          <w:szCs w:val="21"/>
        </w:rPr>
        <w:t>・</w:t>
      </w:r>
      <w:r w:rsidR="00B849C6" w:rsidRPr="00B849C6">
        <w:rPr>
          <w:rFonts w:hint="eastAsia"/>
          <w:b/>
          <w:sz w:val="24"/>
          <w:szCs w:val="21"/>
        </w:rPr>
        <w:t>雇用調整助成金制度</w:t>
      </w:r>
      <w:r w:rsidR="00B849C6" w:rsidRPr="00B849C6">
        <w:rPr>
          <w:rFonts w:hint="eastAsia"/>
          <w:b/>
          <w:sz w:val="24"/>
          <w:szCs w:val="21"/>
        </w:rPr>
        <w:t xml:space="preserve"> </w:t>
      </w:r>
    </w:p>
    <w:p w:rsidR="003D220F" w:rsidRPr="006F0708" w:rsidRDefault="003D220F" w:rsidP="00B849C6">
      <w:pPr>
        <w:rPr>
          <w:b/>
          <w:sz w:val="24"/>
          <w:szCs w:val="21"/>
        </w:rPr>
      </w:pPr>
    </w:p>
    <w:p w:rsidR="00E82AF5" w:rsidRDefault="003D220F" w:rsidP="00B849C6">
      <w:pPr>
        <w:rPr>
          <w:szCs w:val="21"/>
        </w:rPr>
      </w:pPr>
      <w:r w:rsidRPr="003D220F">
        <w:rPr>
          <w:rFonts w:hint="eastAsia"/>
          <w:szCs w:val="21"/>
        </w:rPr>
        <w:t>労働者の</w:t>
      </w:r>
      <w:r>
        <w:rPr>
          <w:rFonts w:hint="eastAsia"/>
          <w:szCs w:val="21"/>
        </w:rPr>
        <w:t>失業予防</w:t>
      </w:r>
      <w:r w:rsidRPr="003D220F">
        <w:rPr>
          <w:rFonts w:hint="eastAsia"/>
          <w:szCs w:val="21"/>
        </w:rPr>
        <w:t>を</w:t>
      </w:r>
      <w:r>
        <w:rPr>
          <w:rFonts w:hint="eastAsia"/>
          <w:szCs w:val="21"/>
        </w:rPr>
        <w:t>目的</w:t>
      </w:r>
      <w:r w:rsidRPr="003D220F">
        <w:rPr>
          <w:rFonts w:hint="eastAsia"/>
          <w:szCs w:val="21"/>
        </w:rPr>
        <w:t>として国が事業主に対して行う支援</w:t>
      </w:r>
      <w:r>
        <w:rPr>
          <w:rFonts w:hint="eastAsia"/>
          <w:szCs w:val="21"/>
        </w:rPr>
        <w:t>措置</w:t>
      </w:r>
      <w:r w:rsidRPr="003D220F">
        <w:rPr>
          <w:rFonts w:hint="eastAsia"/>
          <w:szCs w:val="21"/>
        </w:rPr>
        <w:t>の一つ</w:t>
      </w:r>
      <w:r>
        <w:rPr>
          <w:rFonts w:hint="eastAsia"/>
          <w:szCs w:val="21"/>
        </w:rPr>
        <w:t>である</w:t>
      </w:r>
      <w:r w:rsidRPr="003D220F">
        <w:rPr>
          <w:rFonts w:hint="eastAsia"/>
          <w:szCs w:val="21"/>
        </w:rPr>
        <w:t>。景気変動</w:t>
      </w:r>
      <w:r w:rsidRPr="003D220F">
        <w:rPr>
          <w:rFonts w:hint="eastAsia"/>
          <w:szCs w:val="21"/>
        </w:rPr>
        <w:lastRenderedPageBreak/>
        <w:t>や金融危機などの理由で収益が悪化し、事業の縮小を余儀なくされた企業が従業員を一時的に休業・教育訓練・出向させる際に、事業主が支払う休業手当や賃金の一部を国が</w:t>
      </w:r>
      <w:r>
        <w:rPr>
          <w:rFonts w:hint="eastAsia"/>
          <w:szCs w:val="21"/>
        </w:rPr>
        <w:t>助成する。</w:t>
      </w:r>
      <w:r w:rsidRPr="003D220F">
        <w:rPr>
          <w:rFonts w:hint="eastAsia"/>
          <w:szCs w:val="21"/>
        </w:rPr>
        <w:t>平成</w:t>
      </w:r>
      <w:r w:rsidRPr="003D220F">
        <w:rPr>
          <w:rFonts w:hint="eastAsia"/>
          <w:szCs w:val="21"/>
        </w:rPr>
        <w:t>20</w:t>
      </w:r>
      <w:r w:rsidRPr="003D220F">
        <w:rPr>
          <w:rFonts w:hint="eastAsia"/>
          <w:szCs w:val="21"/>
        </w:rPr>
        <w:t>年（</w:t>
      </w:r>
      <w:r w:rsidRPr="003D220F">
        <w:rPr>
          <w:rFonts w:hint="eastAsia"/>
          <w:szCs w:val="21"/>
        </w:rPr>
        <w:t>2008</w:t>
      </w:r>
      <w:r w:rsidRPr="003D220F">
        <w:rPr>
          <w:rFonts w:hint="eastAsia"/>
          <w:szCs w:val="21"/>
        </w:rPr>
        <w:t>）の世界的な金融危機で急激に経済状況が悪化し、企業による解雇や雇い止めが急増。国は雇用悪化に歯止めをかけるため、雇用調整助成金の支給要件を大幅に緩和し、助成率を引き上げた。</w:t>
      </w:r>
    </w:p>
    <w:p w:rsidR="00E82AF5" w:rsidRDefault="00E82AF5" w:rsidP="00B849C6">
      <w:pPr>
        <w:rPr>
          <w:szCs w:val="21"/>
        </w:rPr>
      </w:pPr>
    </w:p>
    <w:p w:rsidR="008F3E0B" w:rsidRDefault="003D220F" w:rsidP="00B849C6">
      <w:pPr>
        <w:rPr>
          <w:szCs w:val="21"/>
        </w:rPr>
      </w:pPr>
      <w:r w:rsidRPr="003D220F">
        <w:rPr>
          <w:rFonts w:hint="eastAsia"/>
          <w:szCs w:val="21"/>
        </w:rPr>
        <w:t>同年</w:t>
      </w:r>
      <w:r w:rsidRPr="003D220F">
        <w:rPr>
          <w:rFonts w:hint="eastAsia"/>
          <w:szCs w:val="21"/>
        </w:rPr>
        <w:t>12</w:t>
      </w:r>
      <w:r w:rsidRPr="003D220F">
        <w:rPr>
          <w:rFonts w:hint="eastAsia"/>
          <w:szCs w:val="21"/>
        </w:rPr>
        <w:t>月に</w:t>
      </w:r>
      <w:r>
        <w:rPr>
          <w:rFonts w:hint="eastAsia"/>
          <w:szCs w:val="21"/>
        </w:rPr>
        <w:t>新設</w:t>
      </w:r>
      <w:r w:rsidRPr="003D220F">
        <w:rPr>
          <w:rFonts w:hint="eastAsia"/>
          <w:szCs w:val="21"/>
        </w:rPr>
        <w:t>された中小企業緊急雇用安定助成金では、助成率が</w:t>
      </w:r>
      <w:r w:rsidRPr="003D220F">
        <w:rPr>
          <w:rFonts w:hint="eastAsia"/>
          <w:szCs w:val="21"/>
        </w:rPr>
        <w:t>5</w:t>
      </w:r>
      <w:r w:rsidRPr="003D220F">
        <w:rPr>
          <w:rFonts w:hint="eastAsia"/>
          <w:szCs w:val="21"/>
        </w:rPr>
        <w:t>分の</w:t>
      </w:r>
      <w:r w:rsidRPr="003D220F">
        <w:rPr>
          <w:rFonts w:hint="eastAsia"/>
          <w:szCs w:val="21"/>
        </w:rPr>
        <w:t>4</w:t>
      </w:r>
      <w:r w:rsidRPr="003D220F">
        <w:rPr>
          <w:rFonts w:hint="eastAsia"/>
          <w:szCs w:val="21"/>
        </w:rPr>
        <w:t>に引き上げられ、翌年</w:t>
      </w:r>
      <w:r w:rsidRPr="003D220F">
        <w:rPr>
          <w:rFonts w:hint="eastAsia"/>
          <w:szCs w:val="21"/>
        </w:rPr>
        <w:t>2</w:t>
      </w:r>
      <w:r w:rsidRPr="003D220F">
        <w:rPr>
          <w:rFonts w:hint="eastAsia"/>
          <w:szCs w:val="21"/>
        </w:rPr>
        <w:t>月には大企業に対する助成率が</w:t>
      </w:r>
      <w:r w:rsidRPr="003D220F">
        <w:rPr>
          <w:rFonts w:hint="eastAsia"/>
          <w:szCs w:val="21"/>
        </w:rPr>
        <w:t>2</w:t>
      </w:r>
      <w:r w:rsidRPr="003D220F">
        <w:rPr>
          <w:rFonts w:hint="eastAsia"/>
          <w:szCs w:val="21"/>
        </w:rPr>
        <w:t>分の</w:t>
      </w:r>
      <w:r w:rsidRPr="003D220F">
        <w:rPr>
          <w:rFonts w:hint="eastAsia"/>
          <w:szCs w:val="21"/>
        </w:rPr>
        <w:t>1</w:t>
      </w:r>
      <w:r w:rsidRPr="003D220F">
        <w:rPr>
          <w:rFonts w:hint="eastAsia"/>
          <w:szCs w:val="21"/>
        </w:rPr>
        <w:t>から</w:t>
      </w:r>
      <w:r w:rsidRPr="003D220F">
        <w:rPr>
          <w:rFonts w:hint="eastAsia"/>
          <w:szCs w:val="21"/>
        </w:rPr>
        <w:t>3</w:t>
      </w:r>
      <w:r w:rsidRPr="003D220F">
        <w:rPr>
          <w:rFonts w:hint="eastAsia"/>
          <w:szCs w:val="21"/>
        </w:rPr>
        <w:t>分の</w:t>
      </w:r>
      <w:r w:rsidRPr="003D220F">
        <w:rPr>
          <w:rFonts w:hint="eastAsia"/>
          <w:szCs w:val="21"/>
        </w:rPr>
        <w:t>2</w:t>
      </w:r>
      <w:r w:rsidRPr="003D220F">
        <w:rPr>
          <w:rFonts w:hint="eastAsia"/>
          <w:szCs w:val="21"/>
        </w:rPr>
        <w:t>に引き上げられた。さらに同年</w:t>
      </w:r>
      <w:r w:rsidRPr="003D220F">
        <w:rPr>
          <w:rFonts w:hint="eastAsia"/>
          <w:szCs w:val="21"/>
        </w:rPr>
        <w:t>6</w:t>
      </w:r>
      <w:r w:rsidRPr="003D220F">
        <w:rPr>
          <w:rFonts w:hint="eastAsia"/>
          <w:szCs w:val="21"/>
        </w:rPr>
        <w:t>月には、所定の期間解雇等を行っていない企業に対する助成率が中小企業は</w:t>
      </w:r>
      <w:r w:rsidRPr="003D220F">
        <w:rPr>
          <w:rFonts w:hint="eastAsia"/>
          <w:szCs w:val="21"/>
        </w:rPr>
        <w:t>10</w:t>
      </w:r>
      <w:r w:rsidRPr="003D220F">
        <w:rPr>
          <w:rFonts w:hint="eastAsia"/>
          <w:szCs w:val="21"/>
        </w:rPr>
        <w:t>分の</w:t>
      </w:r>
      <w:r w:rsidRPr="003D220F">
        <w:rPr>
          <w:rFonts w:hint="eastAsia"/>
          <w:szCs w:val="21"/>
        </w:rPr>
        <w:t>9</w:t>
      </w:r>
      <w:r w:rsidRPr="003D220F">
        <w:rPr>
          <w:rFonts w:hint="eastAsia"/>
          <w:szCs w:val="21"/>
        </w:rPr>
        <w:t>、大企業は</w:t>
      </w:r>
      <w:r w:rsidRPr="003D220F">
        <w:rPr>
          <w:rFonts w:hint="eastAsia"/>
          <w:szCs w:val="21"/>
        </w:rPr>
        <w:t>4</w:t>
      </w:r>
      <w:r w:rsidRPr="003D220F">
        <w:rPr>
          <w:rFonts w:hint="eastAsia"/>
          <w:szCs w:val="21"/>
        </w:rPr>
        <w:t>分の</w:t>
      </w:r>
      <w:r w:rsidRPr="003D220F">
        <w:rPr>
          <w:rFonts w:hint="eastAsia"/>
          <w:szCs w:val="21"/>
        </w:rPr>
        <w:t>3</w:t>
      </w:r>
      <w:r w:rsidRPr="003D220F">
        <w:rPr>
          <w:rFonts w:hint="eastAsia"/>
          <w:szCs w:val="21"/>
        </w:rPr>
        <w:t>に引き上げられた。また、支給</w:t>
      </w:r>
      <w:r>
        <w:rPr>
          <w:rFonts w:hint="eastAsia"/>
          <w:szCs w:val="21"/>
        </w:rPr>
        <w:t>限度</w:t>
      </w:r>
      <w:r w:rsidRPr="003D220F">
        <w:rPr>
          <w:rFonts w:hint="eastAsia"/>
          <w:szCs w:val="21"/>
        </w:rPr>
        <w:t>日数が</w:t>
      </w:r>
      <w:r w:rsidRPr="003D220F">
        <w:rPr>
          <w:rFonts w:hint="eastAsia"/>
          <w:szCs w:val="21"/>
        </w:rPr>
        <w:t>3</w:t>
      </w:r>
      <w:r w:rsidRPr="003D220F">
        <w:rPr>
          <w:rFonts w:hint="eastAsia"/>
          <w:szCs w:val="21"/>
        </w:rPr>
        <w:t>年間で</w:t>
      </w:r>
      <w:r w:rsidRPr="003D220F">
        <w:rPr>
          <w:rFonts w:hint="eastAsia"/>
          <w:szCs w:val="21"/>
        </w:rPr>
        <w:t>150</w:t>
      </w:r>
      <w:r w:rsidRPr="003D220F">
        <w:rPr>
          <w:rFonts w:hint="eastAsia"/>
          <w:szCs w:val="21"/>
        </w:rPr>
        <w:t>日から</w:t>
      </w:r>
      <w:r w:rsidRPr="003D220F">
        <w:rPr>
          <w:rFonts w:hint="eastAsia"/>
          <w:szCs w:val="21"/>
        </w:rPr>
        <w:t>300</w:t>
      </w:r>
      <w:r w:rsidRPr="003D220F">
        <w:rPr>
          <w:rFonts w:hint="eastAsia"/>
          <w:szCs w:val="21"/>
        </w:rPr>
        <w:t>日に延長され、</w:t>
      </w:r>
      <w:r w:rsidRPr="003D220F">
        <w:rPr>
          <w:rFonts w:hint="eastAsia"/>
          <w:szCs w:val="21"/>
        </w:rPr>
        <w:t>1</w:t>
      </w:r>
      <w:r w:rsidRPr="003D220F">
        <w:rPr>
          <w:rFonts w:hint="eastAsia"/>
          <w:szCs w:val="21"/>
        </w:rPr>
        <w:t>年間</w:t>
      </w:r>
      <w:r w:rsidRPr="003D220F">
        <w:rPr>
          <w:rFonts w:hint="eastAsia"/>
          <w:szCs w:val="21"/>
        </w:rPr>
        <w:t>200</w:t>
      </w:r>
      <w:r w:rsidRPr="003D220F">
        <w:rPr>
          <w:rFonts w:hint="eastAsia"/>
          <w:szCs w:val="21"/>
        </w:rPr>
        <w:t>日までとしていた制限が</w:t>
      </w:r>
      <w:r>
        <w:rPr>
          <w:rFonts w:hint="eastAsia"/>
          <w:szCs w:val="21"/>
        </w:rPr>
        <w:t>撤廃</w:t>
      </w:r>
      <w:r w:rsidRPr="003D220F">
        <w:rPr>
          <w:rFonts w:hint="eastAsia"/>
          <w:szCs w:val="21"/>
        </w:rPr>
        <w:t>された。</w:t>
      </w:r>
    </w:p>
    <w:p w:rsidR="007628A5" w:rsidRPr="003D220F" w:rsidRDefault="007628A5" w:rsidP="00B849C6">
      <w:pPr>
        <w:rPr>
          <w:szCs w:val="21"/>
        </w:rPr>
      </w:pPr>
    </w:p>
    <w:p w:rsidR="008F3E0B" w:rsidRDefault="008F3E0B" w:rsidP="00B849C6">
      <w:pPr>
        <w:rPr>
          <w:szCs w:val="21"/>
        </w:rPr>
      </w:pPr>
    </w:p>
    <w:p w:rsidR="00F634B3" w:rsidRDefault="0092348A" w:rsidP="008F3E0B">
      <w:pPr>
        <w:rPr>
          <w:b/>
          <w:szCs w:val="21"/>
        </w:rPr>
      </w:pPr>
      <w:r>
        <w:rPr>
          <w:rFonts w:hint="eastAsia"/>
          <w:b/>
          <w:sz w:val="24"/>
          <w:szCs w:val="21"/>
        </w:rPr>
        <w:t>3-2</w:t>
      </w:r>
      <w:r w:rsidR="008F3E0B" w:rsidRPr="008F3E0B">
        <w:rPr>
          <w:rFonts w:hint="eastAsia"/>
          <w:b/>
          <w:sz w:val="24"/>
          <w:szCs w:val="21"/>
        </w:rPr>
        <w:t>・</w:t>
      </w:r>
      <w:r w:rsidR="006F0708">
        <w:rPr>
          <w:rFonts w:hint="eastAsia"/>
          <w:b/>
          <w:sz w:val="24"/>
          <w:szCs w:val="21"/>
        </w:rPr>
        <w:t>生活保護制度及び制度の</w:t>
      </w:r>
      <w:r w:rsidR="008F3E0B" w:rsidRPr="008F3E0B">
        <w:rPr>
          <w:rFonts w:hint="eastAsia"/>
          <w:b/>
          <w:sz w:val="24"/>
          <w:szCs w:val="21"/>
        </w:rPr>
        <w:t>課題</w:t>
      </w:r>
    </w:p>
    <w:p w:rsidR="008F3E0B" w:rsidRPr="008F3E0B" w:rsidRDefault="008F3E0B" w:rsidP="008F3E0B">
      <w:pPr>
        <w:rPr>
          <w:b/>
          <w:szCs w:val="21"/>
        </w:rPr>
      </w:pPr>
      <w:r w:rsidRPr="008F3E0B">
        <w:rPr>
          <w:rFonts w:hint="eastAsia"/>
          <w:b/>
          <w:szCs w:val="21"/>
        </w:rPr>
        <w:t xml:space="preserve"> </w:t>
      </w:r>
    </w:p>
    <w:p w:rsidR="008F3E0B" w:rsidRPr="00063850" w:rsidRDefault="00063850" w:rsidP="008F3E0B">
      <w:pPr>
        <w:rPr>
          <w:szCs w:val="21"/>
        </w:rPr>
      </w:pPr>
      <w:r w:rsidRPr="00063850">
        <w:rPr>
          <w:rFonts w:hint="eastAsia"/>
          <w:szCs w:val="21"/>
        </w:rPr>
        <w:t>生活保護とは厚生労働省によって資産や能力等すべてを活用してもなお生活に困窮する方に対して、困窮の程度に応じて必要な保護を行い、</w:t>
      </w:r>
      <w:r>
        <w:rPr>
          <w:rFonts w:hint="eastAsia"/>
          <w:szCs w:val="21"/>
        </w:rPr>
        <w:t>健康で文化的な最低限度の生活を保障し、その自立を助長する制度であると定義づけされている</w:t>
      </w:r>
      <w:r w:rsidRPr="00063850">
        <w:rPr>
          <w:rFonts w:hint="eastAsia"/>
          <w:szCs w:val="21"/>
        </w:rPr>
        <w:t>。</w:t>
      </w:r>
      <w:r w:rsidRPr="00063850">
        <w:rPr>
          <w:rFonts w:hint="eastAsia"/>
          <w:szCs w:val="21"/>
        </w:rPr>
        <w:t xml:space="preserve"> </w:t>
      </w:r>
      <w:r w:rsidRPr="00063850">
        <w:rPr>
          <w:rFonts w:hint="eastAsia"/>
          <w:szCs w:val="21"/>
        </w:rPr>
        <w:t>つまり生活保護とは、どんな手段を使って</w:t>
      </w:r>
      <w:r w:rsidR="00157188">
        <w:rPr>
          <w:rFonts w:hint="eastAsia"/>
          <w:szCs w:val="21"/>
        </w:rPr>
        <w:t>も国が定める生活基準に届かない分を手助けしてくれる制度のことである</w:t>
      </w:r>
      <w:r w:rsidRPr="00063850">
        <w:rPr>
          <w:rFonts w:hint="eastAsia"/>
          <w:szCs w:val="21"/>
        </w:rPr>
        <w:t>。</w:t>
      </w:r>
    </w:p>
    <w:p w:rsidR="008F3E0B" w:rsidRDefault="008F3E0B" w:rsidP="008F3E0B">
      <w:pPr>
        <w:rPr>
          <w:szCs w:val="21"/>
        </w:rPr>
      </w:pPr>
    </w:p>
    <w:p w:rsidR="008F3E0B" w:rsidRDefault="008F3E0B" w:rsidP="008F3E0B">
      <w:pPr>
        <w:rPr>
          <w:szCs w:val="21"/>
        </w:rPr>
      </w:pPr>
      <w:r w:rsidRPr="008F3E0B">
        <w:rPr>
          <w:rFonts w:hint="eastAsia"/>
          <w:szCs w:val="21"/>
        </w:rPr>
        <w:t>生活保護制度とは、国民の健康で文化的な低限度の生活を守る「後のセーフティネット」であり、国民生活の土台を支える大事な制度である。世帯の状況によって決められる低生活費より収入が少ない場合、その足りない部分を金銭や現物（医療や介護などのサービス）を支給することで補うというのが、生活保護の基本的な仕組みである。生活保護制度は社会保障制度のひとつであり、すべての国</w:t>
      </w:r>
      <w:r w:rsidR="002F7D7B">
        <w:rPr>
          <w:rFonts w:hint="eastAsia"/>
          <w:szCs w:val="21"/>
        </w:rPr>
        <w:t>民が生活に困窮した時に利用する権利のある制度である。</w:t>
      </w:r>
    </w:p>
    <w:p w:rsidR="008F3E0B" w:rsidRDefault="008F3E0B" w:rsidP="008F3E0B">
      <w:pPr>
        <w:rPr>
          <w:szCs w:val="21"/>
        </w:rPr>
      </w:pPr>
    </w:p>
    <w:p w:rsidR="00063850" w:rsidRPr="00063850" w:rsidRDefault="008F3E0B" w:rsidP="00063850">
      <w:pPr>
        <w:rPr>
          <w:bCs/>
          <w:szCs w:val="21"/>
        </w:rPr>
      </w:pPr>
      <w:r>
        <w:rPr>
          <w:rFonts w:hint="eastAsia"/>
          <w:szCs w:val="21"/>
        </w:rPr>
        <w:t>しかし、</w:t>
      </w:r>
      <w:r w:rsidR="00063850" w:rsidRPr="00063850">
        <w:rPr>
          <w:rFonts w:hint="eastAsia"/>
          <w:bCs/>
          <w:szCs w:val="21"/>
        </w:rPr>
        <w:t>生活が苦しいからと言って、誰でも生活保護を受給できるわけではない</w:t>
      </w:r>
    </w:p>
    <w:p w:rsidR="00063850" w:rsidRPr="00063850" w:rsidRDefault="00063850" w:rsidP="00063850">
      <w:pPr>
        <w:rPr>
          <w:szCs w:val="21"/>
        </w:rPr>
      </w:pPr>
      <w:r>
        <w:rPr>
          <w:rFonts w:hint="eastAsia"/>
          <w:szCs w:val="21"/>
        </w:rPr>
        <w:t>・</w:t>
      </w:r>
      <w:r w:rsidRPr="00063850">
        <w:rPr>
          <w:rFonts w:hint="eastAsia"/>
          <w:szCs w:val="21"/>
        </w:rPr>
        <w:t>国が定める最低生活費よりも少ない収入しかないため、生活していけない。</w:t>
      </w:r>
    </w:p>
    <w:p w:rsidR="00063850" w:rsidRPr="00063850" w:rsidRDefault="00063850" w:rsidP="00063850">
      <w:pPr>
        <w:rPr>
          <w:szCs w:val="21"/>
        </w:rPr>
      </w:pPr>
      <w:r>
        <w:rPr>
          <w:rFonts w:hint="eastAsia"/>
          <w:szCs w:val="21"/>
        </w:rPr>
        <w:t>・</w:t>
      </w:r>
      <w:r w:rsidRPr="00063850">
        <w:rPr>
          <w:rFonts w:hint="eastAsia"/>
          <w:szCs w:val="21"/>
        </w:rPr>
        <w:t>病気などで働くことができずに、収入がない。</w:t>
      </w:r>
    </w:p>
    <w:p w:rsidR="00063850" w:rsidRPr="00063850" w:rsidRDefault="00063850" w:rsidP="00063850">
      <w:pPr>
        <w:rPr>
          <w:szCs w:val="21"/>
        </w:rPr>
      </w:pPr>
      <w:r>
        <w:rPr>
          <w:rFonts w:hint="eastAsia"/>
          <w:szCs w:val="21"/>
        </w:rPr>
        <w:t>など、条件を満たしていないとならない。さまざまな調査を行った上で受給され、</w:t>
      </w:r>
      <w:r w:rsidR="00B76E73">
        <w:rPr>
          <w:rFonts w:hint="eastAsia"/>
          <w:szCs w:val="21"/>
        </w:rPr>
        <w:t>財産があればそれを生活費にあてる必要がある</w:t>
      </w:r>
      <w:r w:rsidRPr="00063850">
        <w:rPr>
          <w:rFonts w:hint="eastAsia"/>
          <w:szCs w:val="21"/>
        </w:rPr>
        <w:t>。</w:t>
      </w:r>
      <w:r w:rsidRPr="00063850">
        <w:rPr>
          <w:rFonts w:hint="eastAsia"/>
          <w:bCs/>
          <w:szCs w:val="21"/>
        </w:rPr>
        <w:t>生活費にあてる資産がある場合は受給され</w:t>
      </w:r>
      <w:r>
        <w:rPr>
          <w:rFonts w:hint="eastAsia"/>
          <w:bCs/>
          <w:szCs w:val="21"/>
        </w:rPr>
        <w:t>ることはなく、</w:t>
      </w:r>
      <w:r w:rsidRPr="00063850">
        <w:rPr>
          <w:rFonts w:hint="eastAsia"/>
          <w:szCs w:val="21"/>
        </w:rPr>
        <w:t>預貯金や生活に利用さ</w:t>
      </w:r>
      <w:r w:rsidR="00B76E73">
        <w:rPr>
          <w:rFonts w:hint="eastAsia"/>
          <w:szCs w:val="21"/>
        </w:rPr>
        <w:t>れていない土地・家屋等があれば売却して生活費にする必要がある</w:t>
      </w:r>
      <w:r w:rsidRPr="00063850">
        <w:rPr>
          <w:rFonts w:hint="eastAsia"/>
          <w:szCs w:val="21"/>
        </w:rPr>
        <w:t>。</w:t>
      </w:r>
    </w:p>
    <w:p w:rsidR="00B96CF7" w:rsidRPr="00063850" w:rsidRDefault="00B96CF7" w:rsidP="008F3E0B">
      <w:pPr>
        <w:rPr>
          <w:szCs w:val="21"/>
        </w:rPr>
      </w:pPr>
    </w:p>
    <w:p w:rsidR="00B96CF7" w:rsidRDefault="00B96CF7" w:rsidP="00B96CF7">
      <w:pPr>
        <w:rPr>
          <w:szCs w:val="21"/>
        </w:rPr>
      </w:pPr>
    </w:p>
    <w:p w:rsidR="00F634B3" w:rsidRDefault="0092348A" w:rsidP="00B96CF7">
      <w:pPr>
        <w:rPr>
          <w:b/>
          <w:sz w:val="24"/>
          <w:szCs w:val="21"/>
        </w:rPr>
      </w:pPr>
      <w:r>
        <w:rPr>
          <w:rFonts w:hint="eastAsia"/>
          <w:b/>
          <w:sz w:val="24"/>
          <w:szCs w:val="21"/>
        </w:rPr>
        <w:lastRenderedPageBreak/>
        <w:t>3-3</w:t>
      </w:r>
      <w:r w:rsidR="00B96CF7" w:rsidRPr="00B96CF7">
        <w:rPr>
          <w:rFonts w:hint="eastAsia"/>
          <w:b/>
          <w:sz w:val="24"/>
          <w:szCs w:val="21"/>
        </w:rPr>
        <w:t>・</w:t>
      </w:r>
      <w:r w:rsidR="006F0708">
        <w:rPr>
          <w:rFonts w:hint="eastAsia"/>
          <w:b/>
          <w:sz w:val="24"/>
          <w:szCs w:val="21"/>
        </w:rPr>
        <w:t>生活保護の</w:t>
      </w:r>
      <w:r w:rsidR="00B96CF7" w:rsidRPr="00B96CF7">
        <w:rPr>
          <w:rFonts w:hint="eastAsia"/>
          <w:b/>
          <w:sz w:val="24"/>
          <w:szCs w:val="21"/>
        </w:rPr>
        <w:t>補足性の原理</w:t>
      </w:r>
    </w:p>
    <w:p w:rsidR="00B96CF7" w:rsidRPr="00B96CF7" w:rsidRDefault="00B96CF7" w:rsidP="00B96CF7">
      <w:pPr>
        <w:rPr>
          <w:szCs w:val="21"/>
        </w:rPr>
      </w:pPr>
      <w:r w:rsidRPr="00B96CF7">
        <w:rPr>
          <w:rFonts w:hint="eastAsia"/>
          <w:b/>
          <w:sz w:val="24"/>
          <w:szCs w:val="21"/>
        </w:rPr>
        <w:t xml:space="preserve"> </w:t>
      </w:r>
    </w:p>
    <w:p w:rsidR="00B96CF7" w:rsidRDefault="00B96CF7" w:rsidP="00B96CF7">
      <w:pPr>
        <w:rPr>
          <w:szCs w:val="21"/>
        </w:rPr>
      </w:pPr>
      <w:r w:rsidRPr="00B96CF7">
        <w:rPr>
          <w:rFonts w:hint="eastAsia"/>
          <w:szCs w:val="21"/>
        </w:rPr>
        <w:t>生活保護を利用するためには、収入が低生活費を下回るだけでな</w:t>
      </w:r>
      <w:r>
        <w:rPr>
          <w:rFonts w:hint="eastAsia"/>
          <w:szCs w:val="21"/>
        </w:rPr>
        <w:t>く、いくつかの要件が必要となる。これを、「補足性の原理」と呼ぶ。</w:t>
      </w:r>
      <w:r w:rsidRPr="00B96CF7">
        <w:rPr>
          <w:rFonts w:hint="eastAsia"/>
          <w:szCs w:val="21"/>
        </w:rPr>
        <w:t xml:space="preserve"> </w:t>
      </w:r>
      <w:r w:rsidRPr="00B96CF7">
        <w:rPr>
          <w:rFonts w:hint="eastAsia"/>
          <w:szCs w:val="21"/>
        </w:rPr>
        <w:t>補足性の原理は、大きく分けて</w:t>
      </w:r>
      <w:r w:rsidR="007E3EC1">
        <w:rPr>
          <w:rFonts w:hint="eastAsia"/>
          <w:szCs w:val="21"/>
        </w:rPr>
        <w:t xml:space="preserve"> 4</w:t>
      </w:r>
      <w:r w:rsidRPr="00B96CF7">
        <w:rPr>
          <w:rFonts w:hint="eastAsia"/>
          <w:szCs w:val="21"/>
        </w:rPr>
        <w:t>つの点からチェックされる。第一に、稼働能力、つまり働くことができるかどうかである。窓口では、健康であれば、まずは働いて生活をしていくよう助言される。第二に、資産の活用がなされているかどうかである。預貯金は、月額の低生活費の半分まで保有が認められ</w:t>
      </w:r>
      <w:r>
        <w:rPr>
          <w:rFonts w:hint="eastAsia"/>
          <w:szCs w:val="21"/>
        </w:rPr>
        <w:t>ている。それ以上の預貯金があれば、まずそれを生活費に充てる必要がある。</w:t>
      </w:r>
    </w:p>
    <w:p w:rsidR="00B96CF7" w:rsidRDefault="00B96CF7" w:rsidP="00B96CF7">
      <w:pPr>
        <w:rPr>
          <w:szCs w:val="21"/>
        </w:rPr>
      </w:pPr>
    </w:p>
    <w:p w:rsidR="00B96CF7" w:rsidRPr="00B96CF7" w:rsidRDefault="00B96CF7" w:rsidP="00B96CF7">
      <w:pPr>
        <w:rPr>
          <w:szCs w:val="21"/>
        </w:rPr>
      </w:pPr>
      <w:r w:rsidRPr="00B96CF7">
        <w:rPr>
          <w:rFonts w:hint="eastAsia"/>
          <w:szCs w:val="21"/>
        </w:rPr>
        <w:t>生命保険があれば、原則として解約、株券や証券、高額なブランド品、自家用車の保有も</w:t>
      </w:r>
    </w:p>
    <w:p w:rsidR="00B96CF7" w:rsidRDefault="00B96CF7" w:rsidP="00B96CF7">
      <w:pPr>
        <w:rPr>
          <w:szCs w:val="21"/>
        </w:rPr>
      </w:pPr>
      <w:r w:rsidRPr="00B96CF7">
        <w:rPr>
          <w:rFonts w:hint="eastAsia"/>
          <w:szCs w:val="21"/>
        </w:rPr>
        <w:t>認められない。第三は、他方他施策の活用がなされているかどうかである。雇用保険の失業給付や労働者災害補償保険（労災）、年金などの社会保険が確認される。他方の給付を受けたうえで、それでも生活が成り立たないようなら生活保護が利用できる。後は、扶養義務の履行がなされているかどうかである。</w:t>
      </w:r>
    </w:p>
    <w:p w:rsidR="00B96CF7" w:rsidRDefault="00B96CF7" w:rsidP="00B96CF7">
      <w:pPr>
        <w:rPr>
          <w:szCs w:val="21"/>
        </w:rPr>
      </w:pPr>
    </w:p>
    <w:p w:rsidR="00B96CF7" w:rsidRDefault="00B96CF7" w:rsidP="00B96CF7">
      <w:pPr>
        <w:rPr>
          <w:szCs w:val="21"/>
        </w:rPr>
      </w:pPr>
      <w:r w:rsidRPr="00B96CF7">
        <w:rPr>
          <w:rFonts w:hint="eastAsia"/>
          <w:szCs w:val="21"/>
        </w:rPr>
        <w:t>扶養の要件を考える場合には、生活保持義務と生活扶助義務が使用される。生活保持義務（夫婦間・親の未成熟の子に対するもの）は、相手方の生活を自己の生活の一部として、自己と同水準まで扶養する義務であり、一方、生活扶助義務はその他の場合の扶養であり、相手方が生活難に陥った場合に、自己に余力があれば援助すべき義務である。このような考え方の相違から、扶養義務の有無の判断基準については、生活保持義務が「文化的な低限度の生活水準を維持した上で余力があるかどうか」が判断されるのに対して、生活扶助義務は「社会的地位相応の生活を確保した上で余力があるかどうか」が判断される。福祉事務所に行くと、これら四点について、利用希望者ができる努力をしているかどうかの聞き取りがされる。充分な努力がなされていないとみなされた場合には、申請手続きには進まない。このように、生活保護の現場では補足性の原理が強調され、「できることはやってもらう」という姿勢が非常に強くなっている。</w:t>
      </w:r>
    </w:p>
    <w:p w:rsidR="00B96CF7" w:rsidRDefault="00B96CF7" w:rsidP="00B96CF7">
      <w:pPr>
        <w:rPr>
          <w:szCs w:val="21"/>
        </w:rPr>
      </w:pPr>
    </w:p>
    <w:p w:rsidR="00B96CF7" w:rsidRDefault="00B96CF7" w:rsidP="00B96CF7">
      <w:pPr>
        <w:rPr>
          <w:szCs w:val="21"/>
        </w:rPr>
      </w:pPr>
      <w:r w:rsidRPr="00B96CF7">
        <w:rPr>
          <w:rFonts w:hint="eastAsia"/>
          <w:szCs w:val="21"/>
        </w:rPr>
        <w:t>日本では、伝統的に家族や親族が助け合って生活を支えてきた側面があり、そのこと自体は、日本という国の良さでもある。しかし、現在では、家族や親族の援助にも限界がある。家族の構成、親族とのつながりの程度なども、ひと昔前とは大きく異なっている。したがって、まず家族・親族からの支援を受けるべきという原</w:t>
      </w:r>
      <w:r w:rsidR="002F7D7B">
        <w:rPr>
          <w:rFonts w:hint="eastAsia"/>
          <w:szCs w:val="21"/>
        </w:rPr>
        <w:t>則を貫くのは、現代にあっては、もはや実態に即していないと考える。</w:t>
      </w:r>
    </w:p>
    <w:p w:rsidR="00C930C7" w:rsidRDefault="00C930C7" w:rsidP="00B96CF7">
      <w:pPr>
        <w:rPr>
          <w:szCs w:val="21"/>
        </w:rPr>
      </w:pPr>
    </w:p>
    <w:p w:rsidR="00C930C7" w:rsidRDefault="00C930C7" w:rsidP="00C930C7">
      <w:pPr>
        <w:rPr>
          <w:b/>
          <w:sz w:val="24"/>
          <w:szCs w:val="21"/>
        </w:rPr>
      </w:pPr>
    </w:p>
    <w:p w:rsidR="00B76E73" w:rsidRDefault="00B76E73" w:rsidP="00C930C7">
      <w:pPr>
        <w:rPr>
          <w:b/>
          <w:sz w:val="24"/>
          <w:szCs w:val="21"/>
        </w:rPr>
      </w:pPr>
    </w:p>
    <w:p w:rsidR="00B76E73" w:rsidRDefault="00B76E73" w:rsidP="00C930C7">
      <w:pPr>
        <w:rPr>
          <w:b/>
          <w:sz w:val="24"/>
          <w:szCs w:val="21"/>
        </w:rPr>
      </w:pPr>
    </w:p>
    <w:p w:rsidR="00F634B3" w:rsidRDefault="0092348A" w:rsidP="00C930C7">
      <w:pPr>
        <w:rPr>
          <w:b/>
          <w:sz w:val="24"/>
          <w:szCs w:val="21"/>
        </w:rPr>
      </w:pPr>
      <w:r>
        <w:rPr>
          <w:rFonts w:hint="eastAsia"/>
          <w:b/>
          <w:sz w:val="24"/>
          <w:szCs w:val="21"/>
        </w:rPr>
        <w:lastRenderedPageBreak/>
        <w:t>3-4</w:t>
      </w:r>
      <w:r w:rsidR="00C930C7" w:rsidRPr="00C930C7">
        <w:rPr>
          <w:rFonts w:hint="eastAsia"/>
          <w:b/>
          <w:sz w:val="24"/>
          <w:szCs w:val="21"/>
        </w:rPr>
        <w:t>・</w:t>
      </w:r>
      <w:r w:rsidR="006F0708">
        <w:rPr>
          <w:rFonts w:hint="eastAsia"/>
          <w:b/>
          <w:sz w:val="24"/>
          <w:szCs w:val="21"/>
        </w:rPr>
        <w:t>生活保護制度の果たすべき役割</w:t>
      </w:r>
      <w:r w:rsidR="00C930C7" w:rsidRPr="00C930C7">
        <w:rPr>
          <w:rFonts w:hint="eastAsia"/>
          <w:b/>
          <w:sz w:val="24"/>
          <w:szCs w:val="21"/>
        </w:rPr>
        <w:t xml:space="preserve"> </w:t>
      </w:r>
    </w:p>
    <w:p w:rsidR="00B76E73" w:rsidRDefault="00B76E73" w:rsidP="00C930C7">
      <w:pPr>
        <w:rPr>
          <w:b/>
          <w:sz w:val="24"/>
          <w:szCs w:val="21"/>
        </w:rPr>
      </w:pPr>
    </w:p>
    <w:p w:rsidR="00C930C7" w:rsidRPr="00C930C7" w:rsidRDefault="00C930C7" w:rsidP="00C930C7">
      <w:pPr>
        <w:rPr>
          <w:szCs w:val="21"/>
        </w:rPr>
      </w:pPr>
      <w:r w:rsidRPr="00C930C7">
        <w:rPr>
          <w:rFonts w:hint="eastAsia"/>
          <w:b/>
          <w:sz w:val="24"/>
          <w:szCs w:val="21"/>
        </w:rPr>
        <w:t xml:space="preserve"> </w:t>
      </w:r>
    </w:p>
    <w:p w:rsidR="00C930C7" w:rsidRDefault="00C930C7" w:rsidP="00C930C7">
      <w:pPr>
        <w:rPr>
          <w:szCs w:val="21"/>
        </w:rPr>
      </w:pPr>
      <w:r w:rsidRPr="00C930C7">
        <w:rPr>
          <w:rFonts w:hint="eastAsia"/>
          <w:szCs w:val="21"/>
        </w:rPr>
        <w:t>生活保護の役割が示されている生活保護法第一条には、次のように記されている。「第一条</w:t>
      </w:r>
      <w:r w:rsidRPr="00C930C7">
        <w:rPr>
          <w:rFonts w:hint="eastAsia"/>
          <w:szCs w:val="21"/>
        </w:rPr>
        <w:t xml:space="preserve"> </w:t>
      </w:r>
      <w:r w:rsidRPr="00C930C7">
        <w:rPr>
          <w:rFonts w:hint="eastAsia"/>
          <w:szCs w:val="21"/>
        </w:rPr>
        <w:t>この法律は、日本国憲法第二五条に規定する理念に基づき、国が生活に困窮するすべての国民に対</w:t>
      </w:r>
      <w:r w:rsidR="00206CEC">
        <w:rPr>
          <w:rFonts w:hint="eastAsia"/>
          <w:szCs w:val="21"/>
        </w:rPr>
        <w:t>し、</w:t>
      </w:r>
      <w:r w:rsidRPr="00C930C7">
        <w:rPr>
          <w:rFonts w:hint="eastAsia"/>
          <w:szCs w:val="21"/>
        </w:rPr>
        <w:t>その困窮の程度に応じ、必要な保護を行い、その低限度の生活を保障するとともに、その自立を助長することを目的とする。」つまり、生活保護制度の使命は、生活を保障するだけではないのである。自立を助長する、すなわち、生活に困った人が立ち直り、再び自分の手で未来を切り開く支援をしていく</w:t>
      </w:r>
      <w:r w:rsidR="002F7D7B">
        <w:rPr>
          <w:rFonts w:hint="eastAsia"/>
          <w:szCs w:val="21"/>
        </w:rPr>
        <w:t>こと、それが生活保護の使命であると考える。</w:t>
      </w:r>
    </w:p>
    <w:p w:rsidR="00C930C7" w:rsidRDefault="00C930C7" w:rsidP="00C930C7">
      <w:pPr>
        <w:rPr>
          <w:szCs w:val="21"/>
        </w:rPr>
      </w:pPr>
    </w:p>
    <w:p w:rsidR="00C930C7" w:rsidRDefault="00206CEC" w:rsidP="00C930C7">
      <w:pPr>
        <w:rPr>
          <w:szCs w:val="21"/>
        </w:rPr>
      </w:pPr>
      <w:r>
        <w:rPr>
          <w:rFonts w:hint="eastAsia"/>
          <w:szCs w:val="21"/>
        </w:rPr>
        <w:t>生活保護の役割が自立支援であると考えれば、「そもそも、</w:t>
      </w:r>
      <w:r w:rsidR="00C930C7" w:rsidRPr="00C930C7">
        <w:rPr>
          <w:rFonts w:hint="eastAsia"/>
          <w:szCs w:val="21"/>
        </w:rPr>
        <w:t>長期の保護は前提としていない」といえる。自立</w:t>
      </w:r>
      <w:r>
        <w:rPr>
          <w:rFonts w:hint="eastAsia"/>
          <w:szCs w:val="21"/>
        </w:rPr>
        <w:t>の支援に向けて、より多くの利用者に</w:t>
      </w:r>
      <w:r w:rsidR="00C930C7" w:rsidRPr="00C930C7">
        <w:rPr>
          <w:rFonts w:hint="eastAsia"/>
          <w:szCs w:val="21"/>
        </w:rPr>
        <w:t>より</w:t>
      </w:r>
      <w:r w:rsidR="00C930C7">
        <w:rPr>
          <w:rFonts w:hint="eastAsia"/>
          <w:szCs w:val="21"/>
        </w:rPr>
        <w:t>高い質の自立を提供していかなければならない。</w:t>
      </w:r>
      <w:r w:rsidR="00C930C7" w:rsidRPr="00C930C7">
        <w:rPr>
          <w:rFonts w:hint="eastAsia"/>
          <w:szCs w:val="21"/>
        </w:rPr>
        <w:t>日本では若者の貧困が急速に広がっている。彼らを放置すれば、将来マイナスコストの増大として跳ね返ってくることは間違いない。多少のコストがかかったとしても、彼らの多くに制度を利用してもらい、安定した収入のある納税者になってもらうことが必要ではないだろうか。貧困に陥るリスクの高い若者</w:t>
      </w:r>
      <w:r>
        <w:rPr>
          <w:rFonts w:hint="eastAsia"/>
          <w:szCs w:val="21"/>
        </w:rPr>
        <w:t>を、早期に支援のセーフティネットに乗せ、適切な支援を行うことで、</w:t>
      </w:r>
      <w:r w:rsidR="00C930C7" w:rsidRPr="00C930C7">
        <w:rPr>
          <w:rFonts w:hint="eastAsia"/>
          <w:szCs w:val="21"/>
        </w:rPr>
        <w:t>将来発生するマイナスのコストを大きく削減することができる。</w:t>
      </w:r>
    </w:p>
    <w:p w:rsidR="005460EF" w:rsidRDefault="005460EF" w:rsidP="00C930C7">
      <w:pPr>
        <w:rPr>
          <w:szCs w:val="21"/>
        </w:rPr>
      </w:pPr>
    </w:p>
    <w:p w:rsidR="005460EF" w:rsidRDefault="005460EF" w:rsidP="00C930C7">
      <w:pPr>
        <w:rPr>
          <w:szCs w:val="21"/>
        </w:rPr>
      </w:pPr>
    </w:p>
    <w:p w:rsidR="00F634B3" w:rsidRDefault="0092348A" w:rsidP="005460EF">
      <w:pPr>
        <w:rPr>
          <w:b/>
          <w:sz w:val="24"/>
          <w:szCs w:val="21"/>
        </w:rPr>
      </w:pPr>
      <w:r>
        <w:rPr>
          <w:rFonts w:hint="eastAsia"/>
          <w:b/>
          <w:sz w:val="24"/>
          <w:szCs w:val="21"/>
        </w:rPr>
        <w:t>3-5</w:t>
      </w:r>
      <w:r w:rsidR="005460EF" w:rsidRPr="005460EF">
        <w:rPr>
          <w:rFonts w:hint="eastAsia"/>
          <w:b/>
          <w:sz w:val="24"/>
          <w:szCs w:val="21"/>
        </w:rPr>
        <w:t>・支援者の空洞化</w:t>
      </w:r>
      <w:r w:rsidR="005460EF" w:rsidRPr="005460EF">
        <w:rPr>
          <w:rFonts w:hint="eastAsia"/>
          <w:b/>
          <w:sz w:val="24"/>
          <w:szCs w:val="21"/>
        </w:rPr>
        <w:t xml:space="preserve"> </w:t>
      </w:r>
    </w:p>
    <w:p w:rsidR="005460EF" w:rsidRPr="005460EF" w:rsidRDefault="005460EF" w:rsidP="005460EF">
      <w:pPr>
        <w:rPr>
          <w:b/>
          <w:sz w:val="24"/>
          <w:szCs w:val="21"/>
        </w:rPr>
      </w:pPr>
      <w:r w:rsidRPr="005460EF">
        <w:rPr>
          <w:rFonts w:hint="eastAsia"/>
          <w:b/>
          <w:sz w:val="24"/>
          <w:szCs w:val="21"/>
        </w:rPr>
        <w:t xml:space="preserve"> </w:t>
      </w:r>
    </w:p>
    <w:p w:rsidR="005460EF" w:rsidRDefault="00206CEC" w:rsidP="005460EF">
      <w:pPr>
        <w:rPr>
          <w:szCs w:val="21"/>
        </w:rPr>
      </w:pPr>
      <w:r>
        <w:rPr>
          <w:rFonts w:hint="eastAsia"/>
          <w:szCs w:val="21"/>
        </w:rPr>
        <w:t>生活保護の現場では、</w:t>
      </w:r>
      <w:r w:rsidR="005460EF" w:rsidRPr="005460EF">
        <w:rPr>
          <w:rFonts w:hint="eastAsia"/>
          <w:szCs w:val="21"/>
        </w:rPr>
        <w:t>声高に問題点を訴える当事者や支援者の声を真摯に受け止めるケースワ</w:t>
      </w:r>
      <w:r w:rsidR="005460EF">
        <w:rPr>
          <w:rFonts w:hint="eastAsia"/>
          <w:szCs w:val="21"/>
        </w:rPr>
        <w:t>ー</w:t>
      </w:r>
      <w:r>
        <w:rPr>
          <w:rFonts w:hint="eastAsia"/>
          <w:szCs w:val="21"/>
        </w:rPr>
        <w:t>カーの不在、つまり、</w:t>
      </w:r>
      <w:r w:rsidR="005460EF" w:rsidRPr="005460EF">
        <w:rPr>
          <w:rFonts w:hint="eastAsia"/>
          <w:szCs w:val="21"/>
        </w:rPr>
        <w:t>支援者の空洞化が進んでいる</w:t>
      </w:r>
      <w:r w:rsidR="006F0708">
        <w:rPr>
          <w:rFonts w:hint="eastAsia"/>
          <w:szCs w:val="21"/>
        </w:rPr>
        <w:t>。</w:t>
      </w:r>
      <w:r w:rsidR="005460EF" w:rsidRPr="005460EF">
        <w:rPr>
          <w:rFonts w:hint="eastAsia"/>
          <w:szCs w:val="21"/>
        </w:rPr>
        <w:t>『生活保護制度改善に向けた提言</w:t>
      </w:r>
      <w:r w:rsidR="005460EF" w:rsidRPr="005460EF">
        <w:rPr>
          <w:rFonts w:hint="eastAsia"/>
          <w:szCs w:val="21"/>
        </w:rPr>
        <w:t>23</w:t>
      </w:r>
      <w:r w:rsidR="005460EF" w:rsidRPr="005460EF">
        <w:rPr>
          <w:rFonts w:hint="eastAsia"/>
          <w:szCs w:val="21"/>
        </w:rPr>
        <w:t>』を読み解くと、ケースワーカーの置かれた厳しい現状が浮かび上がってくる。福祉事務所では、被保護世帯数の増加に対応し、ケースワーカーを増員する努力をしてきた。</w:t>
      </w:r>
    </w:p>
    <w:p w:rsidR="005460EF" w:rsidRDefault="005460EF" w:rsidP="005460EF">
      <w:pPr>
        <w:rPr>
          <w:szCs w:val="21"/>
        </w:rPr>
      </w:pPr>
    </w:p>
    <w:p w:rsidR="005460EF" w:rsidRDefault="005460EF" w:rsidP="005460EF">
      <w:pPr>
        <w:rPr>
          <w:szCs w:val="21"/>
        </w:rPr>
      </w:pPr>
      <w:r w:rsidRPr="005460EF">
        <w:rPr>
          <w:rFonts w:hint="eastAsia"/>
          <w:szCs w:val="21"/>
        </w:rPr>
        <w:t>しかし、被保護世帯数の急激な伸びもあり、一人当たりの受け持ちケース数</w:t>
      </w:r>
      <w:r w:rsidRPr="005460EF">
        <w:rPr>
          <w:rFonts w:hint="eastAsia"/>
          <w:szCs w:val="21"/>
        </w:rPr>
        <w:t xml:space="preserve"> </w:t>
      </w:r>
      <w:r w:rsidRPr="005460EF">
        <w:rPr>
          <w:rFonts w:hint="eastAsia"/>
          <w:szCs w:val="21"/>
        </w:rPr>
        <w:t>は年々増加している。</w:t>
      </w:r>
      <w:r w:rsidRPr="005460EF">
        <w:rPr>
          <w:rFonts w:hint="eastAsia"/>
          <w:szCs w:val="21"/>
        </w:rPr>
        <w:t xml:space="preserve">2002 </w:t>
      </w:r>
      <w:r w:rsidRPr="005460EF">
        <w:rPr>
          <w:rFonts w:hint="eastAsia"/>
          <w:szCs w:val="21"/>
        </w:rPr>
        <w:t>年度には、都内平均が社会福祉法で定める標準数</w:t>
      </w:r>
      <w:r w:rsidRPr="005460EF">
        <w:rPr>
          <w:rFonts w:hint="eastAsia"/>
          <w:szCs w:val="21"/>
        </w:rPr>
        <w:t>24</w:t>
      </w:r>
      <w:r w:rsidRPr="005460EF">
        <w:rPr>
          <w:rFonts w:hint="eastAsia"/>
          <w:szCs w:val="21"/>
        </w:rPr>
        <w:t>を超え、一人当たり</w:t>
      </w:r>
      <w:r w:rsidRPr="005460EF">
        <w:rPr>
          <w:rFonts w:hint="eastAsia"/>
          <w:szCs w:val="21"/>
        </w:rPr>
        <w:t xml:space="preserve"> 83.5 </w:t>
      </w:r>
      <w:r w:rsidRPr="005460EF">
        <w:rPr>
          <w:rFonts w:hint="eastAsia"/>
          <w:szCs w:val="21"/>
        </w:rPr>
        <w:t>世帯になっている。被保護世帯数の増加は、単純に相当世帯数が増えることにとどまらない。急激な被保護世帯数の増加は、新規に申請する者が増えていることを示している。新規申請にあたっての資産や収入、扶養義務者との関係などの調査や、保護費の計算などの業務は、すべてケースワーカーが日常業務の合間をぬって行っている。事務作業の負担も大きく、実際には二倍以上の業務量をこなさなければならない状況である。</w:t>
      </w:r>
    </w:p>
    <w:p w:rsidR="005460EF" w:rsidRDefault="005460EF" w:rsidP="005460EF">
      <w:pPr>
        <w:rPr>
          <w:szCs w:val="21"/>
        </w:rPr>
      </w:pPr>
    </w:p>
    <w:p w:rsidR="005460EF" w:rsidRDefault="005460EF" w:rsidP="005460EF">
      <w:pPr>
        <w:rPr>
          <w:szCs w:val="21"/>
        </w:rPr>
      </w:pPr>
      <w:r w:rsidRPr="005460EF">
        <w:rPr>
          <w:rFonts w:hint="eastAsia"/>
          <w:szCs w:val="21"/>
        </w:rPr>
        <w:lastRenderedPageBreak/>
        <w:t>加えて、報道によって市民の生活保護行政に向けられる視線は厳しさを増している。近隣住民や親族からの苦情や陳情、それにまつわる職員への暴言や威嚇行為は日常茶飯事である。このような状況をよく知る市町村や都道府県の職員は、「絶対に生活保護の仕事だけはしたくない」と</w:t>
      </w:r>
      <w:r w:rsidRPr="005460EF">
        <w:rPr>
          <w:rFonts w:hint="eastAsia"/>
          <w:szCs w:val="21"/>
        </w:rPr>
        <w:t xml:space="preserve"> </w:t>
      </w:r>
      <w:r w:rsidRPr="005460EF">
        <w:rPr>
          <w:rFonts w:hint="eastAsia"/>
          <w:szCs w:val="21"/>
        </w:rPr>
        <w:t>思い、仮に異動したとしても「一年でも早く異動したい」と希望を出すことになる。生活保護に熱意を持って取り組む職員が去っていく一方で、社会が求める生活保護への期待だけが膨らんでいる。その中で、利用者本位のサービスを心掛け、真摯にその自立を支援することで自らの評価が上がるなら、ケースワーカーはそれに向けた努力は惜しまないのではないか。ケ</w:t>
      </w:r>
      <w:r>
        <w:rPr>
          <w:rFonts w:hint="eastAsia"/>
          <w:szCs w:val="21"/>
        </w:rPr>
        <w:t>－</w:t>
      </w:r>
      <w:r w:rsidRPr="005460EF">
        <w:rPr>
          <w:rFonts w:hint="eastAsia"/>
          <w:szCs w:val="21"/>
        </w:rPr>
        <w:t>スワーカーの向上心を高めることで、それが生活保護制度の充実につながるであろう。</w:t>
      </w:r>
    </w:p>
    <w:p w:rsidR="00C31590" w:rsidRDefault="00C31590" w:rsidP="005460EF">
      <w:pPr>
        <w:rPr>
          <w:szCs w:val="21"/>
        </w:rPr>
      </w:pPr>
    </w:p>
    <w:p w:rsidR="00C31590" w:rsidRDefault="00C31590" w:rsidP="005460EF">
      <w:pPr>
        <w:rPr>
          <w:szCs w:val="21"/>
        </w:rPr>
      </w:pPr>
    </w:p>
    <w:p w:rsidR="00C31590" w:rsidRDefault="0092348A" w:rsidP="00C31590">
      <w:pPr>
        <w:rPr>
          <w:b/>
          <w:sz w:val="24"/>
          <w:szCs w:val="21"/>
        </w:rPr>
      </w:pPr>
      <w:r>
        <w:rPr>
          <w:rFonts w:hint="eastAsia"/>
          <w:b/>
          <w:sz w:val="24"/>
          <w:szCs w:val="21"/>
        </w:rPr>
        <w:t>4</w:t>
      </w:r>
      <w:r w:rsidR="00011B08">
        <w:rPr>
          <w:rFonts w:hint="eastAsia"/>
          <w:b/>
          <w:sz w:val="24"/>
          <w:szCs w:val="21"/>
        </w:rPr>
        <w:t>-1</w:t>
      </w:r>
      <w:r w:rsidR="00C31590" w:rsidRPr="00C31590">
        <w:rPr>
          <w:rFonts w:hint="eastAsia"/>
          <w:b/>
          <w:sz w:val="24"/>
          <w:szCs w:val="21"/>
        </w:rPr>
        <w:t>・</w:t>
      </w:r>
      <w:r w:rsidR="006F0708">
        <w:rPr>
          <w:rFonts w:hint="eastAsia"/>
          <w:b/>
          <w:sz w:val="24"/>
          <w:szCs w:val="21"/>
        </w:rPr>
        <w:t>自立支援プログラム及び</w:t>
      </w:r>
      <w:r w:rsidR="00C31590" w:rsidRPr="00C31590">
        <w:rPr>
          <w:rFonts w:hint="eastAsia"/>
          <w:b/>
          <w:sz w:val="24"/>
          <w:szCs w:val="21"/>
        </w:rPr>
        <w:t>課題</w:t>
      </w:r>
      <w:r w:rsidR="00C31590" w:rsidRPr="00C31590">
        <w:rPr>
          <w:rFonts w:hint="eastAsia"/>
          <w:b/>
          <w:sz w:val="24"/>
          <w:szCs w:val="21"/>
        </w:rPr>
        <w:t xml:space="preserve">  </w:t>
      </w:r>
    </w:p>
    <w:p w:rsidR="00F634B3" w:rsidRPr="00C31590" w:rsidRDefault="00F634B3" w:rsidP="00C31590">
      <w:pPr>
        <w:rPr>
          <w:b/>
          <w:sz w:val="24"/>
          <w:szCs w:val="21"/>
        </w:rPr>
      </w:pPr>
    </w:p>
    <w:p w:rsidR="00DC1C02" w:rsidRPr="00DC1C02" w:rsidRDefault="00DC1C02" w:rsidP="00DC1C02">
      <w:pPr>
        <w:rPr>
          <w:szCs w:val="21"/>
        </w:rPr>
      </w:pPr>
      <w:r>
        <w:rPr>
          <w:rFonts w:hint="eastAsia"/>
          <w:szCs w:val="21"/>
        </w:rPr>
        <w:t>生活保護自立支援プログラムはハローワークと連携して</w:t>
      </w:r>
      <w:r w:rsidRPr="00DC1C02">
        <w:rPr>
          <w:rFonts w:hint="eastAsia"/>
          <w:szCs w:val="21"/>
        </w:rPr>
        <w:t>就労支</w:t>
      </w:r>
      <w:r>
        <w:rPr>
          <w:rFonts w:hint="eastAsia"/>
          <w:szCs w:val="21"/>
        </w:rPr>
        <w:t>援コーディネーターによる生活保護受給者等就労支援事業が行われる</w:t>
      </w:r>
      <w:r w:rsidRPr="00DC1C02">
        <w:rPr>
          <w:rFonts w:hint="eastAsia"/>
          <w:szCs w:val="21"/>
        </w:rPr>
        <w:t>。またこのプログラムに参加すると授産施設や小規模作業所、社会適応訓練事業などを活用でき、担当ケースワ</w:t>
      </w:r>
      <w:r>
        <w:rPr>
          <w:rFonts w:hint="eastAsia"/>
          <w:szCs w:val="21"/>
        </w:rPr>
        <w:t>ーカーに就労相談をしたりアドバイスともらったりすることができる</w:t>
      </w:r>
      <w:r w:rsidRPr="00DC1C02">
        <w:rPr>
          <w:rFonts w:hint="eastAsia"/>
          <w:szCs w:val="21"/>
        </w:rPr>
        <w:t>。この制度では受給者に対して個別支援プログラムへ参加することを呼びかけて、支援状況の記録と評価を定期的に行うことになっています。生活保護</w:t>
      </w:r>
      <w:r w:rsidR="00D14857">
        <w:rPr>
          <w:rFonts w:hint="eastAsia"/>
          <w:szCs w:val="21"/>
        </w:rPr>
        <w:t>自立支援プログラムの他にも、自立できていない生活保護受給者が一日</w:t>
      </w:r>
      <w:r w:rsidRPr="00DC1C02">
        <w:rPr>
          <w:rFonts w:hint="eastAsia"/>
          <w:szCs w:val="21"/>
        </w:rPr>
        <w:t>でも早く自立生活ができるよ</w:t>
      </w:r>
      <w:r>
        <w:rPr>
          <w:rFonts w:hint="eastAsia"/>
          <w:szCs w:val="21"/>
        </w:rPr>
        <w:t>うにするための基盤作りのお手伝いをしている施設はたくさん存在している</w:t>
      </w:r>
      <w:r w:rsidRPr="00DC1C02">
        <w:rPr>
          <w:rFonts w:hint="eastAsia"/>
          <w:szCs w:val="21"/>
        </w:rPr>
        <w:t>。</w:t>
      </w:r>
    </w:p>
    <w:p w:rsidR="00D7342F" w:rsidRPr="00DC1C02" w:rsidRDefault="00D7342F" w:rsidP="00D7342F">
      <w:pPr>
        <w:rPr>
          <w:szCs w:val="21"/>
        </w:rPr>
      </w:pPr>
    </w:p>
    <w:p w:rsidR="003312B5" w:rsidRDefault="00D7342F" w:rsidP="00D7342F">
      <w:pPr>
        <w:rPr>
          <w:szCs w:val="21"/>
        </w:rPr>
      </w:pPr>
      <w:r w:rsidRPr="00D7342F">
        <w:rPr>
          <w:rFonts w:hint="eastAsia"/>
          <w:szCs w:val="21"/>
        </w:rPr>
        <w:t>このような援助は、生活保護法一条が規定する「自立の助長」に向けた活動の一環として展開されていると考えられるが、このような活動は、もう一つの法の目的である「低限の生活の保障（金銭の給付を中心とする扶助の決定）」と違って、具体的にどのような援助を展開していくのかの判断に際して、各自治体に</w:t>
      </w:r>
      <w:r w:rsidRPr="00D7342F">
        <w:rPr>
          <w:rFonts w:hint="eastAsia"/>
          <w:szCs w:val="21"/>
        </w:rPr>
        <w:t xml:space="preserve"> </w:t>
      </w:r>
      <w:r w:rsidRPr="00D7342F">
        <w:rPr>
          <w:rFonts w:hint="eastAsia"/>
          <w:szCs w:val="21"/>
        </w:rPr>
        <w:t>非常に広い裁量が与えられた領域であるといえる。ここ</w:t>
      </w:r>
      <w:r>
        <w:rPr>
          <w:rFonts w:hint="eastAsia"/>
          <w:szCs w:val="21"/>
        </w:rPr>
        <w:t>で考えてみなければならないことは、既に各地で取り組まれている実例</w:t>
      </w:r>
      <w:r w:rsidRPr="00D7342F">
        <w:rPr>
          <w:rFonts w:hint="eastAsia"/>
          <w:szCs w:val="21"/>
        </w:rPr>
        <w:t>として先に挙げたような援助活動が、果たして生活保護利用者の間だけに必要とされる援助なのか、という点である。たとえば、孤独な高齢者が地域で豊かな人間関係を再構築していけるように援助していくことは地域福祉活動において極め</w:t>
      </w:r>
      <w:r w:rsidR="002F7D7B">
        <w:rPr>
          <w:rFonts w:hint="eastAsia"/>
          <w:szCs w:val="21"/>
        </w:rPr>
        <w:t>て重要な課題の一つと考えられている。</w:t>
      </w:r>
    </w:p>
    <w:p w:rsidR="003312B5" w:rsidRDefault="003312B5" w:rsidP="00D7342F">
      <w:pPr>
        <w:rPr>
          <w:szCs w:val="21"/>
        </w:rPr>
      </w:pPr>
    </w:p>
    <w:p w:rsidR="00D7342F" w:rsidRDefault="00D7342F" w:rsidP="00D7342F">
      <w:pPr>
        <w:rPr>
          <w:szCs w:val="21"/>
        </w:rPr>
      </w:pPr>
      <w:r w:rsidRPr="00D7342F">
        <w:rPr>
          <w:rFonts w:hint="eastAsia"/>
          <w:szCs w:val="21"/>
        </w:rPr>
        <w:t>このような「日常生活・社会生活の自立」に向けた支援というのは、本来、生活保護制度の中の「プログラム」として展開されていくべき性格のものではなく、生活保護利用者を含む地域住民全体に向けられた一般施策の中で提供されていくべきサービスである。</w:t>
      </w:r>
    </w:p>
    <w:p w:rsidR="00D7342F" w:rsidRDefault="00D7342F" w:rsidP="00D7342F">
      <w:pPr>
        <w:rPr>
          <w:szCs w:val="21"/>
        </w:rPr>
      </w:pPr>
    </w:p>
    <w:p w:rsidR="00C31590" w:rsidRDefault="00D7342F" w:rsidP="00D7342F">
      <w:pPr>
        <w:rPr>
          <w:szCs w:val="21"/>
        </w:rPr>
      </w:pPr>
      <w:r w:rsidRPr="00D7342F">
        <w:rPr>
          <w:rFonts w:hint="eastAsia"/>
          <w:szCs w:val="21"/>
        </w:rPr>
        <w:lastRenderedPageBreak/>
        <w:t>したがって、このような自覚を欠いたまま、生活保護利用者だけに対象を限定した「自立支援プログラム」がケ</w:t>
      </w:r>
      <w:r w:rsidR="003312B5">
        <w:rPr>
          <w:rFonts w:hint="eastAsia"/>
          <w:szCs w:val="21"/>
        </w:rPr>
        <w:t>ースワーカーの手によって提供されていくという形態が定着して</w:t>
      </w:r>
      <w:r w:rsidRPr="00D7342F">
        <w:rPr>
          <w:rFonts w:hint="eastAsia"/>
          <w:szCs w:val="21"/>
        </w:rPr>
        <w:t>しまうと、「生活保護利用者は特別な人たち」という一般の偏見に拍車をかけ、生活保護がますます利用しづらい制度</w:t>
      </w:r>
      <w:r w:rsidRPr="00D7342F">
        <w:rPr>
          <w:rFonts w:hint="eastAsia"/>
          <w:szCs w:val="21"/>
        </w:rPr>
        <w:t xml:space="preserve"> </w:t>
      </w:r>
      <w:r>
        <w:rPr>
          <w:rFonts w:hint="eastAsia"/>
          <w:szCs w:val="21"/>
        </w:rPr>
        <w:t>へと追いやられていってしまう。</w:t>
      </w:r>
      <w:r w:rsidRPr="00D7342F">
        <w:rPr>
          <w:rFonts w:hint="eastAsia"/>
          <w:szCs w:val="21"/>
        </w:rPr>
        <w:t xml:space="preserve"> </w:t>
      </w:r>
      <w:r w:rsidRPr="00D7342F">
        <w:rPr>
          <w:rFonts w:hint="eastAsia"/>
          <w:szCs w:val="21"/>
        </w:rPr>
        <w:t>生活保護利用者の「日常生活・社会生活の自立」のための支援は、本来、生活保護制度の中だけで展開されるのではなく、一般市民向けの施策の中で行われるべきである。</w:t>
      </w:r>
    </w:p>
    <w:p w:rsidR="00275521" w:rsidRDefault="00275521" w:rsidP="00D7342F">
      <w:pPr>
        <w:rPr>
          <w:szCs w:val="21"/>
        </w:rPr>
      </w:pPr>
    </w:p>
    <w:p w:rsidR="00275521" w:rsidRDefault="00275521" w:rsidP="00D7342F">
      <w:pPr>
        <w:rPr>
          <w:szCs w:val="21"/>
        </w:rPr>
      </w:pPr>
    </w:p>
    <w:p w:rsidR="00F634B3" w:rsidRDefault="00DD0317" w:rsidP="00275521">
      <w:pPr>
        <w:rPr>
          <w:b/>
          <w:sz w:val="24"/>
          <w:szCs w:val="21"/>
        </w:rPr>
      </w:pPr>
      <w:r>
        <w:rPr>
          <w:rFonts w:hint="eastAsia"/>
          <w:b/>
          <w:sz w:val="24"/>
          <w:szCs w:val="21"/>
        </w:rPr>
        <w:t>4-2</w:t>
      </w:r>
      <w:r w:rsidR="00275521" w:rsidRPr="00275521">
        <w:rPr>
          <w:rFonts w:hint="eastAsia"/>
          <w:b/>
          <w:sz w:val="24"/>
          <w:szCs w:val="21"/>
        </w:rPr>
        <w:t>・最</w:t>
      </w:r>
      <w:r w:rsidR="006F0708">
        <w:rPr>
          <w:rFonts w:hint="eastAsia"/>
          <w:b/>
          <w:sz w:val="24"/>
          <w:szCs w:val="21"/>
        </w:rPr>
        <w:t>低賃金制度</w:t>
      </w:r>
    </w:p>
    <w:p w:rsidR="00A66BF8" w:rsidRPr="00A66BF8" w:rsidRDefault="00275521" w:rsidP="00A66BF8">
      <w:pPr>
        <w:rPr>
          <w:b/>
          <w:sz w:val="24"/>
          <w:szCs w:val="21"/>
        </w:rPr>
      </w:pPr>
      <w:r w:rsidRPr="00275521">
        <w:rPr>
          <w:rFonts w:hint="eastAsia"/>
          <w:b/>
          <w:sz w:val="24"/>
          <w:szCs w:val="21"/>
        </w:rPr>
        <w:t xml:space="preserve"> </w:t>
      </w:r>
    </w:p>
    <w:p w:rsidR="00A66BF8" w:rsidRPr="00A66BF8" w:rsidRDefault="00A66BF8" w:rsidP="00A66BF8">
      <w:pPr>
        <w:rPr>
          <w:rFonts w:hint="eastAsia"/>
          <w:szCs w:val="21"/>
        </w:rPr>
      </w:pPr>
      <w:r w:rsidRPr="00A66BF8">
        <w:rPr>
          <w:rFonts w:hint="eastAsia"/>
          <w:szCs w:val="21"/>
        </w:rPr>
        <w:t>最低賃金制度とは、最低賃金法に基づき国が賃金の最低限度を定め、使用者は</w:t>
      </w:r>
      <w:r>
        <w:rPr>
          <w:rFonts w:hint="eastAsia"/>
          <w:szCs w:val="21"/>
        </w:rPr>
        <w:t>、その最低賃金額以上の賃金を支払わなければならないとする制度である</w:t>
      </w:r>
      <w:r w:rsidRPr="00A66BF8">
        <w:rPr>
          <w:rFonts w:hint="eastAsia"/>
          <w:szCs w:val="21"/>
        </w:rPr>
        <w:t>。</w:t>
      </w:r>
    </w:p>
    <w:p w:rsidR="00A66BF8" w:rsidRPr="00A66BF8" w:rsidRDefault="00A66BF8" w:rsidP="00A66BF8">
      <w:pPr>
        <w:rPr>
          <w:rFonts w:hint="eastAsia"/>
          <w:szCs w:val="21"/>
        </w:rPr>
      </w:pPr>
      <w:r>
        <w:rPr>
          <w:rFonts w:hint="eastAsia"/>
          <w:szCs w:val="21"/>
        </w:rPr>
        <w:t>・</w:t>
      </w:r>
      <w:r w:rsidRPr="00A66BF8">
        <w:rPr>
          <w:rFonts w:hint="eastAsia"/>
          <w:szCs w:val="21"/>
        </w:rPr>
        <w:t>最低賃金の種類</w:t>
      </w:r>
    </w:p>
    <w:p w:rsidR="00A66BF8" w:rsidRPr="00A66BF8" w:rsidRDefault="00A66BF8" w:rsidP="00A66BF8">
      <w:pPr>
        <w:rPr>
          <w:rFonts w:hint="eastAsia"/>
          <w:szCs w:val="21"/>
        </w:rPr>
      </w:pPr>
      <w:r w:rsidRPr="00A66BF8">
        <w:rPr>
          <w:rFonts w:hint="eastAsia"/>
          <w:szCs w:val="21"/>
        </w:rPr>
        <w:t>最低賃金には、地域別最低賃金及び特定</w:t>
      </w:r>
      <w:r w:rsidRPr="00A66BF8">
        <w:rPr>
          <w:rFonts w:hint="eastAsia"/>
          <w:szCs w:val="21"/>
        </w:rPr>
        <w:t>(</w:t>
      </w:r>
      <w:r w:rsidRPr="00A66BF8">
        <w:rPr>
          <w:rFonts w:hint="eastAsia"/>
          <w:szCs w:val="21"/>
        </w:rPr>
        <w:t>産業別</w:t>
      </w:r>
      <w:r w:rsidRPr="00A66BF8">
        <w:rPr>
          <w:rFonts w:hint="eastAsia"/>
          <w:szCs w:val="21"/>
        </w:rPr>
        <w:t>)</w:t>
      </w:r>
      <w:r>
        <w:rPr>
          <w:rFonts w:hint="eastAsia"/>
          <w:szCs w:val="21"/>
        </w:rPr>
        <w:t>最低賃金の</w:t>
      </w:r>
      <w:r>
        <w:rPr>
          <w:rFonts w:hint="eastAsia"/>
          <w:szCs w:val="21"/>
        </w:rPr>
        <w:t>2</w:t>
      </w:r>
      <w:r>
        <w:rPr>
          <w:rFonts w:hint="eastAsia"/>
          <w:szCs w:val="21"/>
        </w:rPr>
        <w:t>種類がある</w:t>
      </w:r>
      <w:r w:rsidRPr="00A66BF8">
        <w:rPr>
          <w:rFonts w:hint="eastAsia"/>
          <w:szCs w:val="21"/>
        </w:rPr>
        <w:t>。</w:t>
      </w:r>
    </w:p>
    <w:p w:rsidR="00A66BF8" w:rsidRPr="00A66BF8" w:rsidRDefault="00A66BF8" w:rsidP="00A66BF8">
      <w:pPr>
        <w:rPr>
          <w:rFonts w:hint="eastAsia"/>
          <w:szCs w:val="21"/>
        </w:rPr>
      </w:pPr>
      <w:r w:rsidRPr="00A66BF8">
        <w:rPr>
          <w:rFonts w:hint="eastAsia"/>
          <w:szCs w:val="21"/>
        </w:rPr>
        <w:t>なお、地域別最低賃金及び特定（産業別）最低賃金の両方が同時に適用される場合には、使用者は高い方の最低賃金</w:t>
      </w:r>
      <w:r>
        <w:rPr>
          <w:rFonts w:hint="eastAsia"/>
          <w:szCs w:val="21"/>
        </w:rPr>
        <w:t>額以上の賃金を支払わなければならない</w:t>
      </w:r>
      <w:r w:rsidRPr="00A66BF8">
        <w:rPr>
          <w:rFonts w:hint="eastAsia"/>
          <w:szCs w:val="21"/>
        </w:rPr>
        <w:t>。</w:t>
      </w:r>
    </w:p>
    <w:p w:rsidR="00A66BF8" w:rsidRPr="00A66BF8" w:rsidRDefault="00A66BF8" w:rsidP="00A66BF8">
      <w:pPr>
        <w:rPr>
          <w:rFonts w:hint="eastAsia"/>
          <w:szCs w:val="21"/>
        </w:rPr>
      </w:pPr>
      <w:r>
        <w:rPr>
          <w:rFonts w:hint="eastAsia"/>
          <w:szCs w:val="21"/>
        </w:rPr>
        <w:t>・</w:t>
      </w:r>
      <w:r w:rsidRPr="00A66BF8">
        <w:rPr>
          <w:rFonts w:hint="eastAsia"/>
          <w:szCs w:val="21"/>
        </w:rPr>
        <w:t>最低賃金の適用される労働者の範囲</w:t>
      </w:r>
    </w:p>
    <w:p w:rsidR="00A66BF8" w:rsidRPr="00A66BF8" w:rsidRDefault="00A66BF8" w:rsidP="00A66BF8">
      <w:pPr>
        <w:rPr>
          <w:rFonts w:hint="eastAsia"/>
          <w:szCs w:val="21"/>
        </w:rPr>
      </w:pPr>
      <w:r w:rsidRPr="00A66BF8">
        <w:rPr>
          <w:rFonts w:hint="eastAsia"/>
          <w:szCs w:val="21"/>
        </w:rPr>
        <w:t>地域別最低賃金は、産業や職種にかかわりなく、都道府</w:t>
      </w:r>
      <w:r>
        <w:rPr>
          <w:rFonts w:hint="eastAsia"/>
          <w:szCs w:val="21"/>
        </w:rPr>
        <w:t>県内の事業場で働くすべての労働者とその使用者に対して適用される</w:t>
      </w:r>
      <w:r w:rsidRPr="00A66BF8">
        <w:rPr>
          <w:rFonts w:hint="eastAsia"/>
          <w:szCs w:val="21"/>
        </w:rPr>
        <w:t>。特定</w:t>
      </w:r>
      <w:r w:rsidRPr="00A66BF8">
        <w:rPr>
          <w:rFonts w:hint="eastAsia"/>
          <w:szCs w:val="21"/>
        </w:rPr>
        <w:t>(</w:t>
      </w:r>
      <w:r w:rsidRPr="00A66BF8">
        <w:rPr>
          <w:rFonts w:hint="eastAsia"/>
          <w:szCs w:val="21"/>
        </w:rPr>
        <w:t>産業別</w:t>
      </w:r>
      <w:r w:rsidRPr="00A66BF8">
        <w:rPr>
          <w:rFonts w:hint="eastAsia"/>
          <w:szCs w:val="21"/>
        </w:rPr>
        <w:t>)</w:t>
      </w:r>
      <w:r w:rsidRPr="00A66BF8">
        <w:rPr>
          <w:rFonts w:hint="eastAsia"/>
          <w:szCs w:val="21"/>
        </w:rPr>
        <w:t>最低賃金は、特定</w:t>
      </w:r>
      <w:r>
        <w:rPr>
          <w:rFonts w:hint="eastAsia"/>
          <w:szCs w:val="21"/>
        </w:rPr>
        <w:t>地域内の特定の産業の基幹的労働者とその使用者に対して適用される</w:t>
      </w:r>
      <w:r w:rsidRPr="00A66BF8">
        <w:rPr>
          <w:rFonts w:hint="eastAsia"/>
          <w:szCs w:val="21"/>
        </w:rPr>
        <w:t>。</w:t>
      </w:r>
    </w:p>
    <w:p w:rsidR="00A66BF8" w:rsidRPr="00A66BF8" w:rsidRDefault="00A66BF8" w:rsidP="00A66BF8">
      <w:pPr>
        <w:rPr>
          <w:rFonts w:hint="eastAsia"/>
          <w:szCs w:val="21"/>
        </w:rPr>
      </w:pPr>
      <w:r>
        <w:rPr>
          <w:rFonts w:hint="eastAsia"/>
          <w:szCs w:val="21"/>
        </w:rPr>
        <w:t>・</w:t>
      </w:r>
      <w:r w:rsidRPr="00A66BF8">
        <w:rPr>
          <w:rFonts w:hint="eastAsia"/>
          <w:szCs w:val="21"/>
        </w:rPr>
        <w:t>派遣労働者への適用</w:t>
      </w:r>
    </w:p>
    <w:p w:rsidR="00A66BF8" w:rsidRPr="00A66BF8" w:rsidRDefault="00A66BF8" w:rsidP="00A66BF8">
      <w:pPr>
        <w:rPr>
          <w:rFonts w:hint="eastAsia"/>
          <w:szCs w:val="21"/>
        </w:rPr>
      </w:pPr>
      <w:r>
        <w:rPr>
          <w:rFonts w:hint="eastAsia"/>
          <w:szCs w:val="21"/>
        </w:rPr>
        <w:t>派遣労働者には、派遣先の最低賃金が適用される</w:t>
      </w:r>
      <w:r w:rsidRPr="00A66BF8">
        <w:rPr>
          <w:rFonts w:hint="eastAsia"/>
          <w:szCs w:val="21"/>
        </w:rPr>
        <w:t>。</w:t>
      </w:r>
    </w:p>
    <w:p w:rsidR="00A66BF8" w:rsidRPr="00A66BF8" w:rsidRDefault="00A66BF8" w:rsidP="00A66BF8">
      <w:pPr>
        <w:rPr>
          <w:rFonts w:hint="eastAsia"/>
          <w:szCs w:val="21"/>
        </w:rPr>
      </w:pPr>
      <w:r>
        <w:rPr>
          <w:rFonts w:hint="eastAsia"/>
          <w:szCs w:val="21"/>
        </w:rPr>
        <w:t>・</w:t>
      </w:r>
      <w:r w:rsidRPr="00A66BF8">
        <w:rPr>
          <w:rFonts w:hint="eastAsia"/>
          <w:szCs w:val="21"/>
        </w:rPr>
        <w:t>最低賃金の対象となる賃金</w:t>
      </w:r>
    </w:p>
    <w:p w:rsidR="00275521" w:rsidRDefault="00A66BF8" w:rsidP="00275521">
      <w:pPr>
        <w:rPr>
          <w:szCs w:val="21"/>
        </w:rPr>
      </w:pPr>
      <w:r>
        <w:rPr>
          <w:rFonts w:hint="eastAsia"/>
          <w:szCs w:val="21"/>
        </w:rPr>
        <w:t>最低賃金の対象となる賃金は、毎月支払われる基本的な賃金であり、</w:t>
      </w:r>
      <w:r w:rsidRPr="00A66BF8">
        <w:rPr>
          <w:rFonts w:hint="eastAsia"/>
          <w:szCs w:val="21"/>
        </w:rPr>
        <w:t>実際に支払われる賃金から一部の賃金</w:t>
      </w:r>
      <w:r w:rsidRPr="00A66BF8">
        <w:rPr>
          <w:rFonts w:hint="eastAsia"/>
          <w:szCs w:val="21"/>
        </w:rPr>
        <w:t>(</w:t>
      </w:r>
      <w:r w:rsidRPr="00A66BF8">
        <w:rPr>
          <w:rFonts w:hint="eastAsia"/>
          <w:szCs w:val="21"/>
        </w:rPr>
        <w:t>割増賃金、精皆勤手当、通勤手当、家族手当など</w:t>
      </w:r>
      <w:r w:rsidRPr="00A66BF8">
        <w:rPr>
          <w:rFonts w:hint="eastAsia"/>
          <w:szCs w:val="21"/>
        </w:rPr>
        <w:t>)</w:t>
      </w:r>
      <w:r>
        <w:rPr>
          <w:rFonts w:hint="eastAsia"/>
          <w:szCs w:val="21"/>
        </w:rPr>
        <w:t>を除いたものが対象となる。最</w:t>
      </w:r>
      <w:r w:rsidR="00206CEC">
        <w:rPr>
          <w:rFonts w:hint="eastAsia"/>
          <w:szCs w:val="21"/>
        </w:rPr>
        <w:t>低賃金制度を充実するためには、どういう点が重要になってくるのかを考察した。</w:t>
      </w:r>
    </w:p>
    <w:p w:rsidR="00275521" w:rsidRDefault="00275521" w:rsidP="00275521">
      <w:pPr>
        <w:rPr>
          <w:szCs w:val="21"/>
        </w:rPr>
      </w:pPr>
    </w:p>
    <w:p w:rsidR="00275521" w:rsidRDefault="00275521" w:rsidP="00275521">
      <w:pPr>
        <w:rPr>
          <w:szCs w:val="21"/>
        </w:rPr>
      </w:pPr>
      <w:r w:rsidRPr="00275521">
        <w:rPr>
          <w:rFonts w:hint="eastAsia"/>
          <w:szCs w:val="21"/>
        </w:rPr>
        <w:t>第一に、労働者と経営側が、企業が生産活動を行ったときに発生する付加価値をどう配分するかという問題である。すなわち、労働者、経営者、株主に分配する比率をどう決めるかということである。労働側にどれだけの比率が分配されるかを労働分配率というが、日本ではその労働分配率が低下傾向にある。この低下している労働分配率を上げる政策が必要である。これは労働者の生活を守ると</w:t>
      </w:r>
      <w:r w:rsidR="00FF6035">
        <w:rPr>
          <w:rFonts w:hint="eastAsia"/>
          <w:szCs w:val="21"/>
        </w:rPr>
        <w:t>いう意味でも必要である。労働分配率を上げることは、</w:t>
      </w:r>
      <w:r w:rsidRPr="00275521">
        <w:rPr>
          <w:rFonts w:hint="eastAsia"/>
          <w:szCs w:val="21"/>
        </w:rPr>
        <w:t>低賃金を上げることにもつながる。</w:t>
      </w:r>
      <w:r>
        <w:rPr>
          <w:rFonts w:hint="eastAsia"/>
          <w:szCs w:val="21"/>
        </w:rPr>
        <w:t xml:space="preserve"> </w:t>
      </w:r>
    </w:p>
    <w:p w:rsidR="00275521" w:rsidRDefault="00275521" w:rsidP="00275521">
      <w:pPr>
        <w:rPr>
          <w:szCs w:val="21"/>
        </w:rPr>
      </w:pPr>
    </w:p>
    <w:p w:rsidR="007101DA" w:rsidRDefault="00275521" w:rsidP="00275521">
      <w:pPr>
        <w:rPr>
          <w:szCs w:val="21"/>
        </w:rPr>
      </w:pPr>
      <w:r w:rsidRPr="00275521">
        <w:rPr>
          <w:rFonts w:hint="eastAsia"/>
          <w:szCs w:val="21"/>
        </w:rPr>
        <w:t>第二に、労働分配率を</w:t>
      </w:r>
      <w:r>
        <w:rPr>
          <w:rFonts w:hint="eastAsia"/>
          <w:szCs w:val="21"/>
        </w:rPr>
        <w:t>上げたときの、労働者間での分配をどうするかという問題である。つま</w:t>
      </w:r>
      <w:r w:rsidRPr="00275521">
        <w:rPr>
          <w:rFonts w:hint="eastAsia"/>
          <w:szCs w:val="21"/>
        </w:rPr>
        <w:t>り高賃金にいる人には、ある程度犠牲になってもらい、積極的に低所得者の分配率を</w:t>
      </w:r>
      <w:r w:rsidRPr="00275521">
        <w:rPr>
          <w:rFonts w:hint="eastAsia"/>
          <w:szCs w:val="21"/>
        </w:rPr>
        <w:lastRenderedPageBreak/>
        <w:t>上げ、低賃金の上昇へつなげるべきだということである。なぜなら企業の現状を考えるならば、高賃金の人たちの賃金を保ちな</w:t>
      </w:r>
      <w:r w:rsidR="00FF6035">
        <w:rPr>
          <w:rFonts w:hint="eastAsia"/>
          <w:szCs w:val="21"/>
        </w:rPr>
        <w:t>がら、低賃金の人たちの賃金を上げることは、現実的には困難である。</w:t>
      </w:r>
      <w:r w:rsidRPr="00275521">
        <w:rPr>
          <w:rFonts w:hint="eastAsia"/>
          <w:szCs w:val="21"/>
        </w:rPr>
        <w:t>したがって、高賃金の人に多少の減額があったとしても、その分で低賃金の人の所得を上昇させる</w:t>
      </w:r>
      <w:r w:rsidRPr="00275521">
        <w:rPr>
          <w:rFonts w:hint="eastAsia"/>
          <w:szCs w:val="21"/>
        </w:rPr>
        <w:t xml:space="preserve"> </w:t>
      </w:r>
      <w:r w:rsidRPr="00275521">
        <w:rPr>
          <w:rFonts w:hint="eastAsia"/>
          <w:szCs w:val="21"/>
        </w:rPr>
        <w:t>努力が必要である。第三に、低賃金がアップすると、企業が雇用を削減する恐れがあるという見方にどう応えるかという問題である。低賃金を上げるということは、経営者側からみれば労働費用が高まると</w:t>
      </w:r>
      <w:r w:rsidR="006F0708">
        <w:rPr>
          <w:rFonts w:hint="eastAsia"/>
          <w:szCs w:val="21"/>
        </w:rPr>
        <w:t>いうことである。</w:t>
      </w:r>
    </w:p>
    <w:p w:rsidR="002F7D7B" w:rsidRDefault="002F7D7B" w:rsidP="00275521">
      <w:pPr>
        <w:rPr>
          <w:szCs w:val="21"/>
        </w:rPr>
      </w:pPr>
    </w:p>
    <w:p w:rsidR="002F7D7B" w:rsidRPr="006F0708" w:rsidRDefault="002F7D7B" w:rsidP="00275521">
      <w:pPr>
        <w:rPr>
          <w:szCs w:val="21"/>
        </w:rPr>
      </w:pPr>
    </w:p>
    <w:p w:rsidR="00F634B3" w:rsidRDefault="00DD0317" w:rsidP="007101DA">
      <w:pPr>
        <w:rPr>
          <w:b/>
          <w:sz w:val="24"/>
          <w:szCs w:val="21"/>
        </w:rPr>
      </w:pPr>
      <w:r>
        <w:rPr>
          <w:rFonts w:hint="eastAsia"/>
          <w:b/>
          <w:sz w:val="24"/>
          <w:szCs w:val="21"/>
        </w:rPr>
        <w:t>4-3</w:t>
      </w:r>
      <w:r w:rsidR="007101DA" w:rsidRPr="007101DA">
        <w:rPr>
          <w:rFonts w:hint="eastAsia"/>
          <w:b/>
          <w:sz w:val="24"/>
          <w:szCs w:val="21"/>
        </w:rPr>
        <w:t>・</w:t>
      </w:r>
      <w:r w:rsidR="007101DA" w:rsidRPr="007101DA">
        <w:rPr>
          <w:rFonts w:hint="eastAsia"/>
          <w:b/>
          <w:sz w:val="24"/>
          <w:szCs w:val="21"/>
        </w:rPr>
        <w:t xml:space="preserve">EU </w:t>
      </w:r>
      <w:r w:rsidR="006F0708">
        <w:rPr>
          <w:rFonts w:hint="eastAsia"/>
          <w:b/>
          <w:sz w:val="24"/>
          <w:szCs w:val="21"/>
        </w:rPr>
        <w:t>諸国の実例</w:t>
      </w:r>
    </w:p>
    <w:p w:rsidR="007101DA" w:rsidRPr="007101DA" w:rsidRDefault="007101DA" w:rsidP="007101DA">
      <w:pPr>
        <w:rPr>
          <w:b/>
          <w:sz w:val="24"/>
          <w:szCs w:val="21"/>
        </w:rPr>
      </w:pPr>
      <w:r w:rsidRPr="007101DA">
        <w:rPr>
          <w:rFonts w:hint="eastAsia"/>
          <w:b/>
          <w:sz w:val="24"/>
          <w:szCs w:val="21"/>
        </w:rPr>
        <w:t xml:space="preserve"> </w:t>
      </w:r>
    </w:p>
    <w:p w:rsidR="007101DA" w:rsidRPr="00F6124D" w:rsidRDefault="007101DA" w:rsidP="007101DA">
      <w:pPr>
        <w:rPr>
          <w:szCs w:val="21"/>
        </w:rPr>
      </w:pPr>
      <w:r w:rsidRPr="007101DA">
        <w:rPr>
          <w:rFonts w:hint="eastAsia"/>
          <w:szCs w:val="21"/>
        </w:rPr>
        <w:t>ドイツでは、</w:t>
      </w:r>
      <w:r w:rsidRPr="007101DA">
        <w:rPr>
          <w:rFonts w:hint="eastAsia"/>
          <w:szCs w:val="21"/>
        </w:rPr>
        <w:t xml:space="preserve">2000 </w:t>
      </w:r>
      <w:r w:rsidRPr="007101DA">
        <w:rPr>
          <w:rFonts w:hint="eastAsia"/>
          <w:szCs w:val="21"/>
        </w:rPr>
        <w:t>年に「パートタイムおよび期限付き労働契約法」が成立して、労働条件におけるフルタイム労働と同等の扱い（均等待遇）、パートタイムへの移行の請求権とフルタイムへの復帰の容易化（パート移行者へのフルタイム雇用の優先権保障）が規定された。それとともに、正当な事由なき有期雇用は新規採用時「二年以内契約三回まで」に規定することも決まった。つまり、これ以外は基本的に有期雇用にしてはいけないということである。法的規制に消極的なイギリスでも、</w:t>
      </w:r>
      <w:r w:rsidRPr="007101DA">
        <w:rPr>
          <w:rFonts w:hint="eastAsia"/>
          <w:szCs w:val="21"/>
        </w:rPr>
        <w:t xml:space="preserve">2000 </w:t>
      </w:r>
      <w:r w:rsidRPr="007101DA">
        <w:rPr>
          <w:rFonts w:hint="eastAsia"/>
          <w:szCs w:val="21"/>
        </w:rPr>
        <w:t>年に至ってパートタイム労働規制が実施され、派遣</w:t>
      </w:r>
      <w:r w:rsidRPr="007101DA">
        <w:rPr>
          <w:rFonts w:hint="eastAsia"/>
          <w:szCs w:val="21"/>
        </w:rPr>
        <w:t xml:space="preserve"> </w:t>
      </w:r>
      <w:r w:rsidRPr="007101DA">
        <w:rPr>
          <w:rFonts w:hint="eastAsia"/>
          <w:szCs w:val="21"/>
        </w:rPr>
        <w:t>労働、家内労働を含む、週</w:t>
      </w:r>
      <w:r w:rsidRPr="007101DA">
        <w:rPr>
          <w:rFonts w:hint="eastAsia"/>
          <w:szCs w:val="21"/>
        </w:rPr>
        <w:t xml:space="preserve"> 30 </w:t>
      </w:r>
      <w:r w:rsidRPr="007101DA">
        <w:rPr>
          <w:rFonts w:hint="eastAsia"/>
          <w:szCs w:val="21"/>
        </w:rPr>
        <w:t>時間未満すべてのパートタイマーについて、時間給をはじめとするあらゆる労働条件を同等のフルタイム労働者より低くすることが違法となった。</w:t>
      </w:r>
      <w:r w:rsidRPr="007101DA">
        <w:rPr>
          <w:rFonts w:hint="eastAsia"/>
          <w:szCs w:val="21"/>
        </w:rPr>
        <w:t xml:space="preserve"> </w:t>
      </w:r>
    </w:p>
    <w:p w:rsidR="007101DA" w:rsidRDefault="007101DA" w:rsidP="007101DA">
      <w:pPr>
        <w:rPr>
          <w:szCs w:val="21"/>
        </w:rPr>
      </w:pPr>
    </w:p>
    <w:p w:rsidR="007101DA" w:rsidRDefault="00896851" w:rsidP="007101DA">
      <w:pPr>
        <w:rPr>
          <w:szCs w:val="21"/>
        </w:rPr>
      </w:pPr>
      <w:r>
        <w:rPr>
          <w:rFonts w:hint="eastAsia"/>
          <w:szCs w:val="21"/>
        </w:rPr>
        <w:t>フランスでは、早くも</w:t>
      </w:r>
      <w:r w:rsidR="007101DA" w:rsidRPr="007101DA">
        <w:rPr>
          <w:rFonts w:hint="eastAsia"/>
          <w:szCs w:val="21"/>
        </w:rPr>
        <w:t xml:space="preserve">1981 </w:t>
      </w:r>
      <w:r w:rsidR="007101DA" w:rsidRPr="007101DA">
        <w:rPr>
          <w:rFonts w:hint="eastAsia"/>
          <w:szCs w:val="21"/>
        </w:rPr>
        <w:t>年、パート労働法が成立し、均等待遇と、フルタイムとパートタ</w:t>
      </w:r>
      <w:r w:rsidR="007101DA" w:rsidRPr="007101DA">
        <w:rPr>
          <w:rFonts w:hint="eastAsia"/>
          <w:szCs w:val="21"/>
        </w:rPr>
        <w:t xml:space="preserve"> </w:t>
      </w:r>
      <w:r w:rsidR="007101DA" w:rsidRPr="007101DA">
        <w:rPr>
          <w:rFonts w:hint="eastAsia"/>
          <w:szCs w:val="21"/>
        </w:rPr>
        <w:t>イムの転換制が既に確立している。スウェーデンでは、</w:t>
      </w:r>
      <w:r w:rsidR="007101DA" w:rsidRPr="007101DA">
        <w:rPr>
          <w:rFonts w:hint="eastAsia"/>
          <w:szCs w:val="21"/>
        </w:rPr>
        <w:t xml:space="preserve">2000 </w:t>
      </w:r>
      <w:r w:rsidR="007101DA" w:rsidRPr="007101DA">
        <w:rPr>
          <w:rFonts w:hint="eastAsia"/>
          <w:szCs w:val="21"/>
        </w:rPr>
        <w:t>年にホワイトカラー労組とブルーカラー労組が、派遣労働者の業務</w:t>
      </w:r>
      <w:r w:rsidR="007101DA" w:rsidRPr="007101DA">
        <w:rPr>
          <w:rFonts w:hint="eastAsia"/>
          <w:szCs w:val="21"/>
        </w:rPr>
        <w:t xml:space="preserve"> </w:t>
      </w:r>
      <w:r w:rsidR="007101DA" w:rsidRPr="007101DA">
        <w:rPr>
          <w:rFonts w:hint="eastAsia"/>
          <w:szCs w:val="21"/>
        </w:rPr>
        <w:t>中の時給を派遣先企業の従業員と均等に、さらに業務がなくても月収を</w:t>
      </w:r>
      <w:r w:rsidR="007101DA" w:rsidRPr="007101DA">
        <w:rPr>
          <w:rFonts w:hint="eastAsia"/>
          <w:szCs w:val="21"/>
        </w:rPr>
        <w:t xml:space="preserve"> 75</w:t>
      </w:r>
      <w:r w:rsidR="007101DA" w:rsidRPr="007101DA">
        <w:rPr>
          <w:rFonts w:hint="eastAsia"/>
          <w:szCs w:val="21"/>
        </w:rPr>
        <w:t>～</w:t>
      </w:r>
      <w:r w:rsidR="007101DA" w:rsidRPr="007101DA">
        <w:rPr>
          <w:rFonts w:hint="eastAsia"/>
          <w:szCs w:val="21"/>
        </w:rPr>
        <w:t>85</w:t>
      </w:r>
      <w:r w:rsidR="007101DA" w:rsidRPr="007101DA">
        <w:rPr>
          <w:rFonts w:hint="eastAsia"/>
          <w:szCs w:val="21"/>
        </w:rPr>
        <w:t>％にするという協約を、人材派遣協会との間に締結している。世界には、このような組合規制のできる労働組合もある。</w:t>
      </w:r>
      <w:r w:rsidR="007101DA" w:rsidRPr="007101DA">
        <w:rPr>
          <w:rFonts w:hint="eastAsia"/>
          <w:szCs w:val="21"/>
        </w:rPr>
        <w:t xml:space="preserve"> </w:t>
      </w:r>
      <w:r w:rsidR="007101DA" w:rsidRPr="007101DA">
        <w:rPr>
          <w:rFonts w:hint="eastAsia"/>
          <w:szCs w:val="21"/>
        </w:rPr>
        <w:t>日本も</w:t>
      </w:r>
      <w:r w:rsidR="007101DA" w:rsidRPr="007101DA">
        <w:rPr>
          <w:rFonts w:hint="eastAsia"/>
          <w:szCs w:val="21"/>
        </w:rPr>
        <w:t xml:space="preserve"> EU </w:t>
      </w:r>
      <w:r w:rsidR="007101DA" w:rsidRPr="007101DA">
        <w:rPr>
          <w:rFonts w:hint="eastAsia"/>
          <w:szCs w:val="21"/>
        </w:rPr>
        <w:t>諸国を見習</w:t>
      </w:r>
      <w:r w:rsidR="007101DA">
        <w:rPr>
          <w:rFonts w:hint="eastAsia"/>
          <w:szCs w:val="21"/>
        </w:rPr>
        <w:t>い、正規社員であろうが非正規社員であろうが、安心して働環境</w:t>
      </w:r>
      <w:r w:rsidR="002F7D7B">
        <w:rPr>
          <w:rFonts w:hint="eastAsia"/>
          <w:szCs w:val="21"/>
        </w:rPr>
        <w:t>をつくらなければならないと考える。</w:t>
      </w:r>
      <w:r w:rsidR="007101DA" w:rsidRPr="007101DA">
        <w:rPr>
          <w:rFonts w:hint="eastAsia"/>
          <w:szCs w:val="21"/>
        </w:rPr>
        <w:t xml:space="preserve"> </w:t>
      </w:r>
    </w:p>
    <w:p w:rsidR="007101DA" w:rsidRDefault="007101DA" w:rsidP="007101DA">
      <w:pPr>
        <w:rPr>
          <w:szCs w:val="21"/>
        </w:rPr>
      </w:pPr>
    </w:p>
    <w:p w:rsidR="007101DA" w:rsidRPr="007101DA" w:rsidRDefault="007101DA" w:rsidP="007101DA">
      <w:pPr>
        <w:rPr>
          <w:szCs w:val="21"/>
        </w:rPr>
      </w:pPr>
      <w:r w:rsidRPr="007101DA">
        <w:rPr>
          <w:rFonts w:hint="eastAsia"/>
          <w:szCs w:val="21"/>
        </w:rPr>
        <w:t xml:space="preserve"> </w:t>
      </w:r>
    </w:p>
    <w:p w:rsidR="00F634B3" w:rsidRDefault="00DD0317" w:rsidP="007101DA">
      <w:pPr>
        <w:rPr>
          <w:b/>
          <w:sz w:val="24"/>
          <w:szCs w:val="21"/>
        </w:rPr>
      </w:pPr>
      <w:r>
        <w:rPr>
          <w:rFonts w:hint="eastAsia"/>
          <w:b/>
          <w:sz w:val="24"/>
          <w:szCs w:val="21"/>
        </w:rPr>
        <w:t>5-1</w:t>
      </w:r>
      <w:r w:rsidR="007101DA" w:rsidRPr="007101DA">
        <w:rPr>
          <w:rFonts w:hint="eastAsia"/>
          <w:b/>
          <w:sz w:val="24"/>
          <w:szCs w:val="21"/>
        </w:rPr>
        <w:t>・</w:t>
      </w:r>
      <w:r w:rsidR="00F07D3C">
        <w:rPr>
          <w:rFonts w:hint="eastAsia"/>
          <w:b/>
          <w:sz w:val="24"/>
          <w:szCs w:val="21"/>
        </w:rPr>
        <w:t>若者の正規労働者の増加へ向けて</w:t>
      </w:r>
    </w:p>
    <w:p w:rsidR="007101DA" w:rsidRPr="007101DA" w:rsidRDefault="007101DA" w:rsidP="007101DA">
      <w:pPr>
        <w:rPr>
          <w:b/>
          <w:szCs w:val="21"/>
        </w:rPr>
      </w:pPr>
      <w:r w:rsidRPr="007101DA">
        <w:rPr>
          <w:rFonts w:hint="eastAsia"/>
          <w:b/>
          <w:sz w:val="24"/>
          <w:szCs w:val="21"/>
        </w:rPr>
        <w:t xml:space="preserve"> </w:t>
      </w:r>
      <w:r w:rsidRPr="007101DA">
        <w:rPr>
          <w:rFonts w:hint="eastAsia"/>
          <w:b/>
          <w:szCs w:val="21"/>
        </w:rPr>
        <w:t xml:space="preserve"> </w:t>
      </w:r>
    </w:p>
    <w:p w:rsidR="007101DA" w:rsidRDefault="007101DA" w:rsidP="007101DA">
      <w:pPr>
        <w:rPr>
          <w:szCs w:val="21"/>
        </w:rPr>
      </w:pPr>
      <w:r w:rsidRPr="007101DA">
        <w:rPr>
          <w:rFonts w:hint="eastAsia"/>
          <w:szCs w:val="21"/>
        </w:rPr>
        <w:t>フリーターをはじめとして、賃金の低い非正規労働者の若者を多く雇用していれば、企業の労働コストは節約できる。しかし、若者の将来や、日本企業の長期的な生産性を考慮すれば、若者をいつまでも非正規労働者として採用し続けるのは好ましくない。では、若者の正規労働者の雇</w:t>
      </w:r>
      <w:r w:rsidRPr="007101DA">
        <w:rPr>
          <w:rFonts w:hint="eastAsia"/>
          <w:szCs w:val="21"/>
        </w:rPr>
        <w:t xml:space="preserve"> </w:t>
      </w:r>
      <w:r w:rsidRPr="007101DA">
        <w:rPr>
          <w:rFonts w:hint="eastAsia"/>
          <w:szCs w:val="21"/>
        </w:rPr>
        <w:t>用を増加</w:t>
      </w:r>
      <w:r w:rsidR="002F7D7B">
        <w:rPr>
          <w:rFonts w:hint="eastAsia"/>
          <w:szCs w:val="21"/>
        </w:rPr>
        <w:t>させるように、企業にインセンティブを与える方法はあるのだろうかと疑問に感じた。</w:t>
      </w:r>
      <w:r w:rsidRPr="007101DA">
        <w:rPr>
          <w:rFonts w:hint="eastAsia"/>
          <w:szCs w:val="21"/>
        </w:rPr>
        <w:t>フルタイマーを多く雇用することのメリットは、パートタイマー</w:t>
      </w:r>
      <w:r w:rsidRPr="007101DA">
        <w:rPr>
          <w:rFonts w:hint="eastAsia"/>
          <w:szCs w:val="21"/>
        </w:rPr>
        <w:lastRenderedPageBreak/>
        <w:t>よりも生産性が高いということを、企業が認識できればよい。それはフルタイマーの熟練度を高めて生産性の向上を図る方法が考えられる。</w:t>
      </w:r>
    </w:p>
    <w:p w:rsidR="007101DA" w:rsidRDefault="007101DA" w:rsidP="007101DA">
      <w:pPr>
        <w:rPr>
          <w:szCs w:val="21"/>
        </w:rPr>
      </w:pPr>
    </w:p>
    <w:p w:rsidR="007101DA" w:rsidRDefault="007101DA" w:rsidP="007101DA">
      <w:pPr>
        <w:rPr>
          <w:szCs w:val="21"/>
        </w:rPr>
      </w:pPr>
      <w:r>
        <w:rPr>
          <w:rFonts w:hint="eastAsia"/>
          <w:szCs w:val="21"/>
        </w:rPr>
        <w:t>しかし</w:t>
      </w:r>
      <w:r w:rsidRPr="007101DA">
        <w:rPr>
          <w:rFonts w:hint="eastAsia"/>
          <w:szCs w:val="21"/>
        </w:rPr>
        <w:t>、この方法はそう簡単には実行されにくい。なぜならば、若者が安易に離職することを企業は統計として経験的に知っているので、企業が進んで職業訓練を施すインセンティブは低い。この問題を解決するために、訓練の費用負担を企業に任せるのではなく、公共部門が負担する方策に変換すればよい。公共部門の負担によって若者への職業訓練を施し、若者の熟練度が高まれば、その人の生産性が高くなるので企業は利益を享受できる。</w:t>
      </w:r>
    </w:p>
    <w:p w:rsidR="007101DA" w:rsidRDefault="007101DA" w:rsidP="007101DA">
      <w:pPr>
        <w:rPr>
          <w:szCs w:val="21"/>
        </w:rPr>
      </w:pPr>
    </w:p>
    <w:p w:rsidR="007101DA" w:rsidRDefault="007101DA" w:rsidP="007101DA">
      <w:pPr>
        <w:rPr>
          <w:szCs w:val="21"/>
        </w:rPr>
      </w:pPr>
      <w:r w:rsidRPr="007101DA">
        <w:rPr>
          <w:rFonts w:hint="eastAsia"/>
          <w:szCs w:val="21"/>
        </w:rPr>
        <w:t>それは公共職業訓練学校で一定</w:t>
      </w:r>
      <w:r w:rsidR="002F7D7B">
        <w:rPr>
          <w:rFonts w:hint="eastAsia"/>
          <w:szCs w:val="21"/>
        </w:rPr>
        <w:t>期間になされる方法や、企業の</w:t>
      </w:r>
      <w:r w:rsidRPr="007101DA">
        <w:rPr>
          <w:rFonts w:hint="eastAsia"/>
          <w:szCs w:val="21"/>
        </w:rPr>
        <w:t>OJT</w:t>
      </w:r>
      <w:r w:rsidRPr="007101DA">
        <w:rPr>
          <w:rFonts w:hint="eastAsia"/>
          <w:szCs w:val="21"/>
        </w:rPr>
        <w:t>（仕事をしながら訓練すること）を公共部門が補助金による財政負担で代替する方法がある。これらの方法が多くのフルタイマーの若者を企業が雇用するインセンティブになりうる。一部の若者は数年して</w:t>
      </w:r>
      <w:r>
        <w:rPr>
          <w:rFonts w:hint="eastAsia"/>
          <w:szCs w:val="21"/>
        </w:rPr>
        <w:t>離職するかもしれないが、訓練費用を企業が負担していないので、少な</w:t>
      </w:r>
      <w:r w:rsidRPr="007101DA">
        <w:rPr>
          <w:rFonts w:hint="eastAsia"/>
          <w:szCs w:val="21"/>
        </w:rPr>
        <w:t>くとも企業の失うものはさほどない。離職した人の空きスポットは、新しく転職者を雇用することによって埋めればよい。企業の生産性も低下することはない。この方策のメリットは、若者の</w:t>
      </w:r>
      <w:r w:rsidRPr="007101DA">
        <w:rPr>
          <w:rFonts w:hint="eastAsia"/>
          <w:szCs w:val="21"/>
        </w:rPr>
        <w:t xml:space="preserve"> </w:t>
      </w:r>
      <w:r w:rsidRPr="007101DA">
        <w:rPr>
          <w:rFonts w:hint="eastAsia"/>
          <w:szCs w:val="21"/>
        </w:rPr>
        <w:t>訓練を公共部門が負担することで、若者全般の熟練度を高めることにある。とはいえ、企業が失うものがゼロではないので、なんらかの小さなデメリットは企業に残存する。たとえば、頻繁な若者の採用・転職に対しては、企業にとって取引コストになるからである。しかし、経営者は、若者の雇用を守ることと、若者の労働生産性を高めることは長期的に自社の生産性の上昇と安定につながり、日本経済全体からみてもメリットが大きいと認識して、自分の企業にとっての短期的な</w:t>
      </w:r>
      <w:r w:rsidR="00C23B33">
        <w:rPr>
          <w:rFonts w:hint="eastAsia"/>
          <w:szCs w:val="21"/>
        </w:rPr>
        <w:t>小さな損失には目をつぶって、大局的な見地からこの方策に協力すべきであると考える。</w:t>
      </w:r>
    </w:p>
    <w:p w:rsidR="006252E8" w:rsidRDefault="006252E8" w:rsidP="007101DA">
      <w:pPr>
        <w:rPr>
          <w:szCs w:val="21"/>
        </w:rPr>
      </w:pPr>
    </w:p>
    <w:p w:rsidR="00F634B3" w:rsidRDefault="00F634B3" w:rsidP="007101DA">
      <w:pPr>
        <w:rPr>
          <w:szCs w:val="21"/>
        </w:rPr>
      </w:pPr>
    </w:p>
    <w:p w:rsidR="006252E8" w:rsidRDefault="00DD0317" w:rsidP="007101DA">
      <w:pPr>
        <w:rPr>
          <w:b/>
          <w:sz w:val="24"/>
          <w:szCs w:val="21"/>
        </w:rPr>
      </w:pPr>
      <w:r>
        <w:rPr>
          <w:rFonts w:hint="eastAsia"/>
          <w:b/>
          <w:sz w:val="24"/>
          <w:szCs w:val="21"/>
        </w:rPr>
        <w:t>5-2</w:t>
      </w:r>
      <w:r w:rsidR="006252E8" w:rsidRPr="006252E8">
        <w:rPr>
          <w:rFonts w:hint="eastAsia"/>
          <w:b/>
          <w:sz w:val="24"/>
          <w:szCs w:val="21"/>
        </w:rPr>
        <w:t>・</w:t>
      </w:r>
      <w:r w:rsidR="00F07D3C">
        <w:rPr>
          <w:rFonts w:hint="eastAsia"/>
          <w:b/>
          <w:sz w:val="24"/>
          <w:szCs w:val="21"/>
        </w:rPr>
        <w:t>ジョブカード制度</w:t>
      </w:r>
    </w:p>
    <w:p w:rsidR="00F634B3" w:rsidRDefault="00F634B3" w:rsidP="007101DA">
      <w:pPr>
        <w:rPr>
          <w:b/>
          <w:sz w:val="24"/>
          <w:szCs w:val="21"/>
        </w:rPr>
      </w:pPr>
    </w:p>
    <w:p w:rsidR="000C0EC5" w:rsidRPr="00A66BF8" w:rsidRDefault="0011105A" w:rsidP="006252E8">
      <w:pPr>
        <w:rPr>
          <w:szCs w:val="21"/>
        </w:rPr>
      </w:pPr>
      <w:r>
        <w:rPr>
          <w:rFonts w:hint="eastAsia"/>
          <w:szCs w:val="21"/>
        </w:rPr>
        <w:t>ジョブ</w:t>
      </w:r>
      <w:r w:rsidR="00A66BF8" w:rsidRPr="00A66BF8">
        <w:rPr>
          <w:rFonts w:hint="eastAsia"/>
          <w:szCs w:val="21"/>
        </w:rPr>
        <w:t>カード制度とは、履歴シートや職務経歴シート、キャリア・シート、</w:t>
      </w:r>
      <w:r w:rsidR="00A66BF8" w:rsidRPr="00A66BF8">
        <w:rPr>
          <w:rFonts w:hint="eastAsia"/>
          <w:szCs w:val="21"/>
        </w:rPr>
        <w:t xml:space="preserve"> </w:t>
      </w:r>
      <w:r>
        <w:rPr>
          <w:rFonts w:hint="eastAsia"/>
          <w:szCs w:val="21"/>
        </w:rPr>
        <w:t>評価シートという４種類のシートで構成される「ジョブ</w:t>
      </w:r>
      <w:r w:rsidR="00A66BF8" w:rsidRPr="00A66BF8">
        <w:rPr>
          <w:rFonts w:hint="eastAsia"/>
          <w:szCs w:val="21"/>
        </w:rPr>
        <w:t>カード」を活用した職</w:t>
      </w:r>
      <w:r w:rsidR="00A66BF8" w:rsidRPr="00A66BF8">
        <w:rPr>
          <w:rFonts w:hint="eastAsia"/>
          <w:szCs w:val="21"/>
        </w:rPr>
        <w:t xml:space="preserve"> </w:t>
      </w:r>
      <w:r w:rsidR="00A66BF8" w:rsidRPr="00A66BF8">
        <w:rPr>
          <w:rFonts w:hint="eastAsia"/>
          <w:szCs w:val="21"/>
        </w:rPr>
        <w:t>業訓練を通じ、有能な人材を育成したい企業と、正社員の経験が少ない方や、</w:t>
      </w:r>
      <w:r w:rsidR="00A66BF8" w:rsidRPr="00A66BF8">
        <w:rPr>
          <w:rFonts w:hint="eastAsia"/>
          <w:szCs w:val="21"/>
        </w:rPr>
        <w:t xml:space="preserve"> </w:t>
      </w:r>
      <w:r>
        <w:rPr>
          <w:rFonts w:hint="eastAsia"/>
          <w:szCs w:val="21"/>
        </w:rPr>
        <w:t>新規学卒者とのマッチングを促進する国の制度である</w:t>
      </w:r>
      <w:r w:rsidR="00A66BF8" w:rsidRPr="00A66BF8">
        <w:rPr>
          <w:rFonts w:hint="eastAsia"/>
          <w:szCs w:val="21"/>
        </w:rPr>
        <w:t>。</w:t>
      </w:r>
      <w:r w:rsidR="00A66BF8" w:rsidRPr="00A66BF8">
        <w:rPr>
          <w:rFonts w:hint="eastAsia"/>
          <w:szCs w:val="21"/>
        </w:rPr>
        <w:br/>
      </w:r>
      <w:r w:rsidR="00A66BF8" w:rsidRPr="00A66BF8">
        <w:rPr>
          <w:rFonts w:hint="eastAsia"/>
          <w:szCs w:val="21"/>
        </w:rPr>
        <w:br/>
      </w:r>
      <w:r w:rsidR="00A66BF8" w:rsidRPr="00A66BF8">
        <w:rPr>
          <w:rFonts w:hint="eastAsia"/>
          <w:szCs w:val="21"/>
        </w:rPr>
        <w:t>職業訓練を実施する企業では、訓練生の適性や職業能力などを判断したうえ、</w:t>
      </w:r>
      <w:r w:rsidR="00A66BF8" w:rsidRPr="00A66BF8">
        <w:rPr>
          <w:rFonts w:hint="eastAsia"/>
          <w:szCs w:val="21"/>
        </w:rPr>
        <w:t xml:space="preserve"> </w:t>
      </w:r>
      <w:r w:rsidR="00A66BF8" w:rsidRPr="00A66BF8">
        <w:rPr>
          <w:rFonts w:hint="eastAsia"/>
          <w:szCs w:val="21"/>
        </w:rPr>
        <w:t>正</w:t>
      </w:r>
      <w:r>
        <w:rPr>
          <w:rFonts w:hint="eastAsia"/>
          <w:szCs w:val="21"/>
        </w:rPr>
        <w:t>社員として継続雇用できますので、採用時のミスマッチを軽減できる</w:t>
      </w:r>
      <w:r w:rsidR="00A66BF8" w:rsidRPr="00A66BF8">
        <w:rPr>
          <w:rFonts w:hint="eastAsia"/>
          <w:szCs w:val="21"/>
        </w:rPr>
        <w:t>。加えて、一定の要件を満たしている場合は、職業訓練の終了後に、国から助成金や奨</w:t>
      </w:r>
      <w:r w:rsidR="00A66BF8" w:rsidRPr="00A66BF8">
        <w:rPr>
          <w:rFonts w:hint="eastAsia"/>
          <w:szCs w:val="21"/>
        </w:rPr>
        <w:t xml:space="preserve"> </w:t>
      </w:r>
      <w:r>
        <w:rPr>
          <w:rFonts w:hint="eastAsia"/>
          <w:szCs w:val="21"/>
        </w:rPr>
        <w:t>励金を支給される</w:t>
      </w:r>
      <w:r w:rsidR="00A66BF8" w:rsidRPr="00A66BF8">
        <w:rPr>
          <w:rFonts w:hint="eastAsia"/>
          <w:szCs w:val="21"/>
        </w:rPr>
        <w:t>ので</w:t>
      </w:r>
      <w:r>
        <w:rPr>
          <w:rFonts w:hint="eastAsia"/>
          <w:szCs w:val="21"/>
        </w:rPr>
        <w:t>、職業訓練にかかるコスト負担の軽減を図ることができる</w:t>
      </w:r>
      <w:r w:rsidR="00A66BF8" w:rsidRPr="00A66BF8">
        <w:rPr>
          <w:rFonts w:hint="eastAsia"/>
          <w:szCs w:val="21"/>
        </w:rPr>
        <w:t>。</w:t>
      </w:r>
      <w:r>
        <w:rPr>
          <w:rFonts w:hint="eastAsia"/>
          <w:szCs w:val="21"/>
        </w:rPr>
        <w:t>全国</w:t>
      </w:r>
      <w:r>
        <w:rPr>
          <w:rFonts w:hint="eastAsia"/>
          <w:szCs w:val="21"/>
        </w:rPr>
        <w:t>105</w:t>
      </w:r>
      <w:r w:rsidR="00A66BF8" w:rsidRPr="00A66BF8">
        <w:rPr>
          <w:rFonts w:hint="eastAsia"/>
          <w:szCs w:val="21"/>
        </w:rPr>
        <w:t>カ所の商工会議所では、国からの委託を</w:t>
      </w:r>
      <w:r w:rsidR="00D14857">
        <w:rPr>
          <w:rFonts w:hint="eastAsia"/>
          <w:szCs w:val="21"/>
        </w:rPr>
        <w:t>受け、ジョブ</w:t>
      </w:r>
      <w:r w:rsidR="00A66BF8" w:rsidRPr="00A66BF8">
        <w:rPr>
          <w:rFonts w:hint="eastAsia"/>
          <w:szCs w:val="21"/>
        </w:rPr>
        <w:t>カ</w:t>
      </w:r>
      <w:r w:rsidR="00D14857">
        <w:rPr>
          <w:rFonts w:hint="eastAsia"/>
          <w:szCs w:val="21"/>
        </w:rPr>
        <w:t>ー</w:t>
      </w:r>
      <w:r w:rsidR="00A66BF8" w:rsidRPr="00A66BF8">
        <w:rPr>
          <w:rFonts w:hint="eastAsia"/>
          <w:szCs w:val="21"/>
        </w:rPr>
        <w:t>ドを活用した職業訓練を実施す</w:t>
      </w:r>
      <w:r>
        <w:rPr>
          <w:rFonts w:hint="eastAsia"/>
          <w:szCs w:val="21"/>
        </w:rPr>
        <w:t>る企業を支援している</w:t>
      </w:r>
      <w:r w:rsidR="00A66BF8" w:rsidRPr="00A66BF8">
        <w:rPr>
          <w:rFonts w:hint="eastAsia"/>
          <w:szCs w:val="21"/>
        </w:rPr>
        <w:t>。</w:t>
      </w:r>
    </w:p>
    <w:p w:rsidR="00F67A7A" w:rsidRPr="00F67A7A" w:rsidRDefault="000C0EC5" w:rsidP="006252E8">
      <w:pPr>
        <w:rPr>
          <w:szCs w:val="21"/>
        </w:rPr>
      </w:pPr>
      <w:r w:rsidRPr="000C0EC5">
        <w:rPr>
          <w:rFonts w:hint="eastAsia"/>
          <w:szCs w:val="21"/>
        </w:rPr>
        <w:lastRenderedPageBreak/>
        <w:br/>
      </w:r>
      <w:r w:rsidRPr="000C0EC5">
        <w:rPr>
          <w:noProof/>
          <w:szCs w:val="21"/>
        </w:rPr>
        <w:drawing>
          <wp:inline distT="0" distB="0" distL="0" distR="0">
            <wp:extent cx="4772025" cy="1581150"/>
            <wp:effectExtent l="0" t="0" r="0" b="0"/>
            <wp:docPr id="5" name="図 5" descr="ホップ・ステップ・正社員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ホップ・ステップ・正社員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025" cy="1581150"/>
                    </a:xfrm>
                    <a:prstGeom prst="rect">
                      <a:avLst/>
                    </a:prstGeom>
                    <a:noFill/>
                    <a:ln>
                      <a:noFill/>
                    </a:ln>
                  </pic:spPr>
                </pic:pic>
              </a:graphicData>
            </a:graphic>
          </wp:inline>
        </w:drawing>
      </w:r>
    </w:p>
    <w:p w:rsidR="000C0EC5" w:rsidRPr="000C0EC5" w:rsidRDefault="00AF7150" w:rsidP="00F67A7A">
      <w:pPr>
        <w:jc w:val="right"/>
        <w:rPr>
          <w:b/>
          <w:sz w:val="16"/>
          <w:szCs w:val="16"/>
        </w:rPr>
      </w:pPr>
      <w:r>
        <w:rPr>
          <w:rFonts w:hint="eastAsia"/>
          <w:b/>
          <w:sz w:val="16"/>
          <w:szCs w:val="16"/>
        </w:rPr>
        <w:t>※</w:t>
      </w:r>
      <w:r w:rsidR="000C0EC5" w:rsidRPr="000C0EC5">
        <w:rPr>
          <w:rFonts w:hint="eastAsia"/>
          <w:b/>
          <w:sz w:val="16"/>
          <w:szCs w:val="16"/>
        </w:rPr>
        <w:t>参照　厚生労働省ホームページ</w:t>
      </w:r>
    </w:p>
    <w:p w:rsidR="000C0EC5" w:rsidRDefault="000C0EC5" w:rsidP="00F67A7A">
      <w:pPr>
        <w:jc w:val="right"/>
        <w:rPr>
          <w:szCs w:val="21"/>
        </w:rPr>
      </w:pPr>
    </w:p>
    <w:p w:rsidR="000C0EC5" w:rsidRDefault="000C0EC5" w:rsidP="006252E8">
      <w:pPr>
        <w:rPr>
          <w:szCs w:val="21"/>
        </w:rPr>
      </w:pPr>
    </w:p>
    <w:p w:rsidR="002775AC" w:rsidRDefault="002775AC" w:rsidP="000A4C59">
      <w:pPr>
        <w:rPr>
          <w:b/>
          <w:sz w:val="24"/>
          <w:szCs w:val="21"/>
        </w:rPr>
      </w:pPr>
    </w:p>
    <w:p w:rsidR="00F634B3" w:rsidRDefault="00DD0317" w:rsidP="000A4C59">
      <w:pPr>
        <w:rPr>
          <w:b/>
          <w:szCs w:val="21"/>
        </w:rPr>
      </w:pPr>
      <w:r>
        <w:rPr>
          <w:rFonts w:hint="eastAsia"/>
          <w:b/>
          <w:sz w:val="24"/>
          <w:szCs w:val="21"/>
        </w:rPr>
        <w:t>5-3</w:t>
      </w:r>
      <w:r w:rsidR="000A4C59" w:rsidRPr="000A4C59">
        <w:rPr>
          <w:rFonts w:hint="eastAsia"/>
          <w:b/>
          <w:sz w:val="24"/>
          <w:szCs w:val="21"/>
        </w:rPr>
        <w:t>・</w:t>
      </w:r>
      <w:r w:rsidR="00DE3CAD">
        <w:rPr>
          <w:rFonts w:hint="eastAsia"/>
          <w:b/>
          <w:sz w:val="24"/>
          <w:szCs w:val="21"/>
        </w:rPr>
        <w:t>ハローワークの</w:t>
      </w:r>
      <w:r w:rsidR="00F07D3C">
        <w:rPr>
          <w:rFonts w:hint="eastAsia"/>
          <w:b/>
          <w:sz w:val="24"/>
          <w:szCs w:val="21"/>
        </w:rPr>
        <w:t>役割</w:t>
      </w:r>
    </w:p>
    <w:p w:rsidR="00623CB0" w:rsidRDefault="00623CB0" w:rsidP="000A4C59">
      <w:pPr>
        <w:rPr>
          <w:b/>
          <w:szCs w:val="21"/>
        </w:rPr>
      </w:pPr>
      <w:r>
        <w:rPr>
          <w:rFonts w:hint="eastAsia"/>
          <w:b/>
          <w:szCs w:val="21"/>
        </w:rPr>
        <w:t xml:space="preserve"> </w:t>
      </w:r>
    </w:p>
    <w:p w:rsidR="0080799B" w:rsidRPr="0080799B" w:rsidRDefault="0080799B" w:rsidP="0080799B">
      <w:pPr>
        <w:rPr>
          <w:szCs w:val="21"/>
        </w:rPr>
      </w:pPr>
      <w:r w:rsidRPr="0080799B">
        <w:rPr>
          <w:szCs w:val="21"/>
        </w:rPr>
        <w:t>ハローワーク＝公共職業安定所。国の機関で、全国約</w:t>
      </w:r>
      <w:r>
        <w:rPr>
          <w:szCs w:val="21"/>
        </w:rPr>
        <w:t>660</w:t>
      </w:r>
      <w:r w:rsidR="00750978">
        <w:rPr>
          <w:szCs w:val="21"/>
        </w:rPr>
        <w:t>カ所に設置されてい</w:t>
      </w:r>
      <w:r w:rsidR="00750978">
        <w:rPr>
          <w:rFonts w:hint="eastAsia"/>
          <w:szCs w:val="21"/>
        </w:rPr>
        <w:t>る</w:t>
      </w:r>
      <w:r w:rsidRPr="0080799B">
        <w:rPr>
          <w:szCs w:val="21"/>
        </w:rPr>
        <w:t>。</w:t>
      </w:r>
    </w:p>
    <w:p w:rsidR="0080799B" w:rsidRPr="0080799B" w:rsidRDefault="0080799B" w:rsidP="0080799B">
      <w:pPr>
        <w:rPr>
          <w:szCs w:val="21"/>
        </w:rPr>
      </w:pPr>
      <w:r w:rsidRPr="0080799B">
        <w:rPr>
          <w:szCs w:val="21"/>
        </w:rPr>
        <w:t>ハローワークの主な業務は、</w:t>
      </w:r>
    </w:p>
    <w:p w:rsidR="0080799B" w:rsidRPr="0080799B" w:rsidRDefault="0080799B" w:rsidP="0080799B">
      <w:pPr>
        <w:rPr>
          <w:szCs w:val="21"/>
        </w:rPr>
      </w:pPr>
      <w:r>
        <w:rPr>
          <w:rFonts w:hint="eastAsia"/>
          <w:bCs/>
          <w:szCs w:val="21"/>
        </w:rPr>
        <w:t>1</w:t>
      </w:r>
      <w:r w:rsidRPr="0080799B">
        <w:rPr>
          <w:bCs/>
          <w:szCs w:val="21"/>
        </w:rPr>
        <w:t>．無料の職業紹介</w:t>
      </w:r>
    </w:p>
    <w:p w:rsidR="0080799B" w:rsidRPr="0080799B" w:rsidRDefault="0080799B" w:rsidP="0080799B">
      <w:pPr>
        <w:rPr>
          <w:szCs w:val="21"/>
        </w:rPr>
      </w:pPr>
      <w:r>
        <w:rPr>
          <w:rFonts w:hint="eastAsia"/>
          <w:bCs/>
          <w:szCs w:val="21"/>
        </w:rPr>
        <w:t>2</w:t>
      </w:r>
      <w:r w:rsidRPr="0080799B">
        <w:rPr>
          <w:bCs/>
          <w:szCs w:val="21"/>
        </w:rPr>
        <w:t>．失業給付の支給</w:t>
      </w:r>
    </w:p>
    <w:p w:rsidR="0080799B" w:rsidRPr="0080799B" w:rsidRDefault="0080799B" w:rsidP="0080799B">
      <w:pPr>
        <w:rPr>
          <w:szCs w:val="21"/>
        </w:rPr>
      </w:pPr>
      <w:r>
        <w:rPr>
          <w:rFonts w:hint="eastAsia"/>
          <w:bCs/>
          <w:szCs w:val="21"/>
        </w:rPr>
        <w:t>2</w:t>
      </w:r>
      <w:r w:rsidRPr="0080799B">
        <w:rPr>
          <w:bCs/>
          <w:szCs w:val="21"/>
        </w:rPr>
        <w:t>．雇用保険事業の実施</w:t>
      </w:r>
    </w:p>
    <w:p w:rsidR="0080799B" w:rsidRPr="0080799B" w:rsidRDefault="0080799B" w:rsidP="0080799B">
      <w:pPr>
        <w:rPr>
          <w:szCs w:val="21"/>
        </w:rPr>
      </w:pPr>
      <w:r>
        <w:rPr>
          <w:szCs w:val="21"/>
        </w:rPr>
        <w:t>の</w:t>
      </w:r>
      <w:r>
        <w:rPr>
          <w:rFonts w:hint="eastAsia"/>
          <w:szCs w:val="21"/>
        </w:rPr>
        <w:t>3</w:t>
      </w:r>
      <w:r w:rsidR="00750978">
        <w:rPr>
          <w:szCs w:val="21"/>
        </w:rPr>
        <w:t>つで</w:t>
      </w:r>
      <w:r w:rsidR="00750978">
        <w:rPr>
          <w:rFonts w:hint="eastAsia"/>
          <w:szCs w:val="21"/>
        </w:rPr>
        <w:t>ある</w:t>
      </w:r>
      <w:r w:rsidRPr="0080799B">
        <w:rPr>
          <w:szCs w:val="21"/>
        </w:rPr>
        <w:t>。</w:t>
      </w:r>
    </w:p>
    <w:p w:rsidR="0080799B" w:rsidRPr="0080799B" w:rsidRDefault="0080799B" w:rsidP="0080799B">
      <w:pPr>
        <w:rPr>
          <w:szCs w:val="21"/>
        </w:rPr>
      </w:pPr>
      <w:r w:rsidRPr="0080799B">
        <w:rPr>
          <w:szCs w:val="21"/>
        </w:rPr>
        <w:t>「無料の職業紹介」は日本国憲法が定める勤労</w:t>
      </w:r>
      <w:r w:rsidR="00750978">
        <w:rPr>
          <w:szCs w:val="21"/>
        </w:rPr>
        <w:t>権を担保するものです。これがハローワークの最も重要な役割</w:t>
      </w:r>
      <w:r w:rsidR="00750978">
        <w:rPr>
          <w:rFonts w:hint="eastAsia"/>
          <w:szCs w:val="21"/>
        </w:rPr>
        <w:t>である</w:t>
      </w:r>
      <w:r w:rsidRPr="0080799B">
        <w:rPr>
          <w:szCs w:val="21"/>
        </w:rPr>
        <w:t>。ハ</w:t>
      </w:r>
      <w:r w:rsidR="00750978">
        <w:rPr>
          <w:szCs w:val="21"/>
        </w:rPr>
        <w:t>ローワークに行くと、各分野毎に分けられたの求人票が置いてあ</w:t>
      </w:r>
      <w:r w:rsidR="00750978">
        <w:rPr>
          <w:rFonts w:hint="eastAsia"/>
          <w:szCs w:val="21"/>
        </w:rPr>
        <w:t>る</w:t>
      </w:r>
      <w:r w:rsidRPr="0080799B">
        <w:rPr>
          <w:szCs w:val="21"/>
        </w:rPr>
        <w:t>。</w:t>
      </w:r>
      <w:r w:rsidR="00750978">
        <w:rPr>
          <w:szCs w:val="21"/>
        </w:rPr>
        <w:t>閲覧は自由で、業務内容や賃金、労働時間等について記載されてい</w:t>
      </w:r>
      <w:r w:rsidR="00750978">
        <w:rPr>
          <w:rFonts w:hint="eastAsia"/>
          <w:szCs w:val="21"/>
        </w:rPr>
        <w:t>る</w:t>
      </w:r>
      <w:r w:rsidR="00750978">
        <w:rPr>
          <w:szCs w:val="21"/>
        </w:rPr>
        <w:t>。希望の仕事が見つかれば、窓口に相談して紹介してもら</w:t>
      </w:r>
      <w:r w:rsidR="00750978">
        <w:rPr>
          <w:rFonts w:hint="eastAsia"/>
          <w:szCs w:val="21"/>
        </w:rPr>
        <w:t>うことができる</w:t>
      </w:r>
      <w:r w:rsidR="00750978">
        <w:rPr>
          <w:szCs w:val="21"/>
        </w:rPr>
        <w:t>。その後、会社の面接を受けて採用の可否が決まるのが一般で</w:t>
      </w:r>
      <w:r w:rsidR="00750978">
        <w:rPr>
          <w:rFonts w:hint="eastAsia"/>
          <w:szCs w:val="21"/>
        </w:rPr>
        <w:t>ある</w:t>
      </w:r>
      <w:r w:rsidRPr="0080799B">
        <w:rPr>
          <w:szCs w:val="21"/>
        </w:rPr>
        <w:t>。</w:t>
      </w:r>
    </w:p>
    <w:p w:rsidR="0080799B" w:rsidRPr="0080799B" w:rsidRDefault="0080799B" w:rsidP="0080799B">
      <w:pPr>
        <w:rPr>
          <w:szCs w:val="21"/>
        </w:rPr>
      </w:pPr>
      <w:r>
        <w:rPr>
          <w:rFonts w:hint="eastAsia"/>
          <w:szCs w:val="21"/>
        </w:rPr>
        <w:t>2</w:t>
      </w:r>
      <w:r w:rsidRPr="0080799B">
        <w:rPr>
          <w:szCs w:val="21"/>
        </w:rPr>
        <w:t>の「失業給付の支給」は、労働者と</w:t>
      </w:r>
      <w:r w:rsidR="00750978">
        <w:rPr>
          <w:szCs w:val="21"/>
        </w:rPr>
        <w:t>事業主から折半で徴収されている「雇用保険」がベースとなってい</w:t>
      </w:r>
      <w:r w:rsidR="00750978">
        <w:rPr>
          <w:rFonts w:hint="eastAsia"/>
          <w:szCs w:val="21"/>
        </w:rPr>
        <w:t>る</w:t>
      </w:r>
      <w:r w:rsidR="004863FB">
        <w:rPr>
          <w:szCs w:val="21"/>
        </w:rPr>
        <w:t>。</w:t>
      </w:r>
      <w:r w:rsidR="00750978">
        <w:rPr>
          <w:szCs w:val="21"/>
        </w:rPr>
        <w:t>失業してしまった場合の最低限の所得保障制度としての意味もあ</w:t>
      </w:r>
      <w:r w:rsidR="00750978">
        <w:rPr>
          <w:rFonts w:hint="eastAsia"/>
          <w:szCs w:val="21"/>
        </w:rPr>
        <w:t>る</w:t>
      </w:r>
      <w:r w:rsidRPr="0080799B">
        <w:rPr>
          <w:szCs w:val="21"/>
        </w:rPr>
        <w:t>。</w:t>
      </w:r>
    </w:p>
    <w:p w:rsidR="0080799B" w:rsidRDefault="0080799B" w:rsidP="0080799B">
      <w:pPr>
        <w:rPr>
          <w:rFonts w:hint="eastAsia"/>
          <w:szCs w:val="21"/>
        </w:rPr>
      </w:pPr>
      <w:r>
        <w:rPr>
          <w:rFonts w:hint="eastAsia"/>
          <w:szCs w:val="21"/>
        </w:rPr>
        <w:t>3</w:t>
      </w:r>
      <w:r w:rsidR="00750978">
        <w:rPr>
          <w:szCs w:val="21"/>
        </w:rPr>
        <w:t>の「雇用保険事業」も雇用保険から捻出されるもので</w:t>
      </w:r>
      <w:r w:rsidR="00750978">
        <w:rPr>
          <w:rFonts w:hint="eastAsia"/>
          <w:szCs w:val="21"/>
        </w:rPr>
        <w:t>ある</w:t>
      </w:r>
      <w:r w:rsidR="00750978">
        <w:rPr>
          <w:szCs w:val="21"/>
        </w:rPr>
        <w:t>が、こちらは事業主の利益となるよう制定されている面があ</w:t>
      </w:r>
      <w:r w:rsidR="00750978">
        <w:rPr>
          <w:rFonts w:hint="eastAsia"/>
          <w:szCs w:val="21"/>
        </w:rPr>
        <w:t>る</w:t>
      </w:r>
      <w:r w:rsidRPr="0080799B">
        <w:rPr>
          <w:szCs w:val="21"/>
        </w:rPr>
        <w:t>。具体的には「雇用保険三事業」として実施され、労働者が自己の職業能力再開発を行うための職業能力開発施設の運営や、不況等の影響により従業者を解雇せざるをえない</w:t>
      </w:r>
      <w:r w:rsidR="00750978">
        <w:rPr>
          <w:szCs w:val="21"/>
        </w:rPr>
        <w:t>状況になりつつある事業主に出される雇用調整助成金等が挙げら</w:t>
      </w:r>
      <w:r w:rsidR="00750978">
        <w:rPr>
          <w:rFonts w:hint="eastAsia"/>
          <w:szCs w:val="21"/>
        </w:rPr>
        <w:t>れる</w:t>
      </w:r>
      <w:r w:rsidRPr="0080799B">
        <w:rPr>
          <w:szCs w:val="21"/>
        </w:rPr>
        <w:t>。</w:t>
      </w:r>
    </w:p>
    <w:p w:rsidR="00750978" w:rsidRPr="0080799B" w:rsidRDefault="00750978" w:rsidP="0080799B">
      <w:pPr>
        <w:rPr>
          <w:szCs w:val="21"/>
        </w:rPr>
      </w:pPr>
    </w:p>
    <w:p w:rsidR="000A4C59" w:rsidRPr="00750978" w:rsidRDefault="00750978" w:rsidP="000A4C59">
      <w:pPr>
        <w:rPr>
          <w:szCs w:val="21"/>
        </w:rPr>
      </w:pPr>
      <w:r>
        <w:rPr>
          <w:szCs w:val="21"/>
        </w:rPr>
        <w:t>ハローワークは</w:t>
      </w:r>
      <w:r>
        <w:rPr>
          <w:rFonts w:hint="eastAsia"/>
          <w:szCs w:val="21"/>
        </w:rPr>
        <w:t>、</w:t>
      </w:r>
      <w:r w:rsidR="0080799B" w:rsidRPr="0080799B">
        <w:rPr>
          <w:szCs w:val="21"/>
        </w:rPr>
        <w:t>これらの業務・事業の窓口機関として位置付けられており、国（政府）はハロ</w:t>
      </w:r>
      <w:r>
        <w:rPr>
          <w:szCs w:val="21"/>
        </w:rPr>
        <w:t>ーワークを介して国民に総合的な雇用サービスを提供してい</w:t>
      </w:r>
      <w:r>
        <w:rPr>
          <w:rFonts w:hint="eastAsia"/>
          <w:szCs w:val="21"/>
        </w:rPr>
        <w:t>る</w:t>
      </w:r>
      <w:r w:rsidR="0080799B" w:rsidRPr="0080799B">
        <w:rPr>
          <w:szCs w:val="21"/>
        </w:rPr>
        <w:t>。近年の</w:t>
      </w:r>
      <w:r w:rsidR="0080799B" w:rsidRPr="0080799B">
        <w:rPr>
          <w:szCs w:val="21"/>
        </w:rPr>
        <w:t>IT</w:t>
      </w:r>
      <w:r w:rsidR="0080799B" w:rsidRPr="0080799B">
        <w:rPr>
          <w:szCs w:val="21"/>
        </w:rPr>
        <w:t>化により、ハローワーク内のパソコンで求人を検索できるようになったり、公共職業訓練</w:t>
      </w:r>
      <w:r>
        <w:rPr>
          <w:szCs w:val="21"/>
        </w:rPr>
        <w:t>が検索でき</w:t>
      </w:r>
      <w:r>
        <w:rPr>
          <w:szCs w:val="21"/>
        </w:rPr>
        <w:lastRenderedPageBreak/>
        <w:t>るようになったり、どんどん便利になってきてい</w:t>
      </w:r>
      <w:r>
        <w:rPr>
          <w:rFonts w:hint="eastAsia"/>
          <w:szCs w:val="21"/>
        </w:rPr>
        <w:t>るが、</w:t>
      </w:r>
      <w:r>
        <w:rPr>
          <w:szCs w:val="21"/>
        </w:rPr>
        <w:t>不況のせいもあってか、ハローワーク内はいつも混雑してい</w:t>
      </w:r>
      <w:r>
        <w:rPr>
          <w:rFonts w:hint="eastAsia"/>
          <w:szCs w:val="21"/>
        </w:rPr>
        <w:t>る</w:t>
      </w:r>
      <w:r w:rsidR="0080799B" w:rsidRPr="0080799B">
        <w:rPr>
          <w:szCs w:val="21"/>
        </w:rPr>
        <w:t>。待ち時間はかなり長</w:t>
      </w:r>
      <w:r>
        <w:rPr>
          <w:szCs w:val="21"/>
        </w:rPr>
        <w:t>いので、携帯で遊んだり本を読んだりしている人も多く見受けられ</w:t>
      </w:r>
      <w:r>
        <w:rPr>
          <w:rFonts w:hint="eastAsia"/>
          <w:szCs w:val="21"/>
        </w:rPr>
        <w:t>る</w:t>
      </w:r>
      <w:r w:rsidR="0080799B" w:rsidRPr="0080799B">
        <w:rPr>
          <w:szCs w:val="21"/>
        </w:rPr>
        <w:t>。</w:t>
      </w:r>
    </w:p>
    <w:p w:rsidR="00200461" w:rsidRDefault="00200461" w:rsidP="000A4C59">
      <w:pPr>
        <w:rPr>
          <w:szCs w:val="21"/>
        </w:rPr>
      </w:pPr>
    </w:p>
    <w:p w:rsidR="00623CB0" w:rsidRDefault="00623CB0" w:rsidP="00200461">
      <w:pPr>
        <w:rPr>
          <w:b/>
          <w:sz w:val="24"/>
          <w:szCs w:val="21"/>
        </w:rPr>
      </w:pPr>
    </w:p>
    <w:p w:rsidR="00F634B3" w:rsidRDefault="00DD0317" w:rsidP="00200461">
      <w:pPr>
        <w:rPr>
          <w:b/>
          <w:sz w:val="24"/>
          <w:szCs w:val="21"/>
        </w:rPr>
      </w:pPr>
      <w:r>
        <w:rPr>
          <w:rFonts w:hint="eastAsia"/>
          <w:b/>
          <w:sz w:val="24"/>
          <w:szCs w:val="21"/>
        </w:rPr>
        <w:t>5-4</w:t>
      </w:r>
      <w:r w:rsidR="00200461" w:rsidRPr="00200461">
        <w:rPr>
          <w:rFonts w:hint="eastAsia"/>
          <w:b/>
          <w:sz w:val="24"/>
          <w:szCs w:val="21"/>
        </w:rPr>
        <w:t>・企業への支援</w:t>
      </w:r>
      <w:r w:rsidR="00200461" w:rsidRPr="00200461">
        <w:rPr>
          <w:rFonts w:hint="eastAsia"/>
          <w:b/>
          <w:sz w:val="24"/>
          <w:szCs w:val="21"/>
        </w:rPr>
        <w:t xml:space="preserve"> </w:t>
      </w:r>
    </w:p>
    <w:p w:rsidR="00200461" w:rsidRPr="00200461" w:rsidRDefault="00200461" w:rsidP="00200461">
      <w:pPr>
        <w:rPr>
          <w:b/>
          <w:sz w:val="24"/>
          <w:szCs w:val="21"/>
        </w:rPr>
      </w:pPr>
      <w:r w:rsidRPr="00200461">
        <w:rPr>
          <w:rFonts w:hint="eastAsia"/>
          <w:b/>
          <w:sz w:val="24"/>
          <w:szCs w:val="21"/>
        </w:rPr>
        <w:t xml:space="preserve"> </w:t>
      </w:r>
    </w:p>
    <w:p w:rsidR="00200461" w:rsidRDefault="00200461" w:rsidP="00200461">
      <w:pPr>
        <w:rPr>
          <w:szCs w:val="21"/>
        </w:rPr>
      </w:pPr>
      <w:r w:rsidRPr="00200461">
        <w:rPr>
          <w:rFonts w:hint="eastAsia"/>
          <w:szCs w:val="21"/>
        </w:rPr>
        <w:t>就労支援において、企業に対する支援は、職場開拓やスムーズな職場定着、継続的な職業生活といった視点からみて不可欠である。</w:t>
      </w:r>
      <w:r w:rsidRPr="00200461">
        <w:rPr>
          <w:rFonts w:hint="eastAsia"/>
          <w:szCs w:val="21"/>
        </w:rPr>
        <w:t xml:space="preserve">2010 </w:t>
      </w:r>
      <w:r w:rsidRPr="00200461">
        <w:rPr>
          <w:rFonts w:hint="eastAsia"/>
          <w:szCs w:val="21"/>
        </w:rPr>
        <w:t>年現在において、企業の成果主義は広がるばかりである。このような状況下での障害者雇用は、企業にとっては対応が困難な課題であるといえる。</w:t>
      </w:r>
      <w:r w:rsidRPr="00200461">
        <w:rPr>
          <w:rFonts w:hint="eastAsia"/>
          <w:szCs w:val="21"/>
        </w:rPr>
        <w:t xml:space="preserve"> </w:t>
      </w:r>
      <w:r>
        <w:rPr>
          <w:rFonts w:hint="eastAsia"/>
          <w:szCs w:val="21"/>
        </w:rPr>
        <w:t>一方で、障害者の雇用に関する各種の法改正や法整備が行われたり</w:t>
      </w:r>
      <w:r w:rsidRPr="00200461">
        <w:rPr>
          <w:rFonts w:hint="eastAsia"/>
          <w:szCs w:val="21"/>
        </w:rPr>
        <w:t>、</w:t>
      </w:r>
      <w:r w:rsidRPr="00200461">
        <w:rPr>
          <w:rFonts w:hint="eastAsia"/>
          <w:szCs w:val="21"/>
        </w:rPr>
        <w:t xml:space="preserve">CSR </w:t>
      </w:r>
      <w:r w:rsidRPr="00200461">
        <w:rPr>
          <w:rFonts w:hint="eastAsia"/>
          <w:szCs w:val="21"/>
        </w:rPr>
        <w:t>やコンプライアンスといった理念が、企業の社会的信頼を高めており、障害者雇用について企業が積極的に取り組む</w:t>
      </w:r>
      <w:r w:rsidRPr="00200461">
        <w:rPr>
          <w:rFonts w:hint="eastAsia"/>
          <w:szCs w:val="21"/>
        </w:rPr>
        <w:t xml:space="preserve"> </w:t>
      </w:r>
      <w:r>
        <w:rPr>
          <w:rFonts w:hint="eastAsia"/>
          <w:szCs w:val="21"/>
        </w:rPr>
        <w:t>姿勢をみせなければならないという事実も存在する。</w:t>
      </w:r>
    </w:p>
    <w:p w:rsidR="00200461" w:rsidRDefault="00200461" w:rsidP="00200461">
      <w:pPr>
        <w:rPr>
          <w:szCs w:val="21"/>
        </w:rPr>
      </w:pPr>
    </w:p>
    <w:p w:rsidR="00200461" w:rsidRDefault="00200461" w:rsidP="00200461">
      <w:pPr>
        <w:rPr>
          <w:szCs w:val="21"/>
        </w:rPr>
      </w:pPr>
      <w:r w:rsidRPr="00200461">
        <w:rPr>
          <w:rFonts w:hint="eastAsia"/>
          <w:szCs w:val="21"/>
        </w:rPr>
        <w:t>なぜ企業における障害者雇用が促進されないかについては、基本的には、障害者雇用に関する理解不足やノウハウの欠如といったところに帰結する。これらについて、支援者は、いかにしてマネジメントをすることができるかが問われている。具体的には、企業支援は次の</w:t>
      </w:r>
      <w:r w:rsidR="00146204">
        <w:rPr>
          <w:rFonts w:hint="eastAsia"/>
          <w:szCs w:val="21"/>
        </w:rPr>
        <w:t>2</w:t>
      </w:r>
      <w:r w:rsidRPr="00200461">
        <w:rPr>
          <w:rFonts w:hint="eastAsia"/>
          <w:szCs w:val="21"/>
        </w:rPr>
        <w:t>点に大別される。第一に、障害者未採用企業への支援である。雇用経験のない企業に対し、雇用の成功例の紹介や、雇用に関する啓蒙活動などを行い、職場および職域の開拓を行う。第二に、障害者雇用継続支援である。すでに障害者雇用を行っている企業に対し、雇用管理などのアドバイスなどの支援</w:t>
      </w:r>
      <w:r w:rsidRPr="00200461">
        <w:rPr>
          <w:rFonts w:hint="eastAsia"/>
          <w:szCs w:val="21"/>
        </w:rPr>
        <w:t xml:space="preserve"> </w:t>
      </w:r>
      <w:r w:rsidRPr="00200461">
        <w:rPr>
          <w:rFonts w:hint="eastAsia"/>
          <w:szCs w:val="21"/>
        </w:rPr>
        <w:t>を行う。これらの支援には、次のようなことが必要である。前者については、①企業主の障害者雇用に対する理解と取り組みの動機づけ、②雇用の必要性に対する社内通知、③社内における障害者雇用の取り組み体制の構築、④障害者が働くことのできる職域の発掘および、作業内容の細分化、⑤職場環境の把握と改善、⑥募集と採用の進行、⑦雇用のプロである企業と障害のプロである専門家・専門機関とのネットワーク構築などである。</w:t>
      </w:r>
    </w:p>
    <w:p w:rsidR="00200461" w:rsidRDefault="00200461" w:rsidP="00200461">
      <w:pPr>
        <w:rPr>
          <w:szCs w:val="21"/>
        </w:rPr>
      </w:pPr>
    </w:p>
    <w:p w:rsidR="00200461" w:rsidRDefault="00200461" w:rsidP="00200461">
      <w:pPr>
        <w:rPr>
          <w:szCs w:val="21"/>
        </w:rPr>
      </w:pPr>
      <w:r w:rsidRPr="00200461">
        <w:rPr>
          <w:rFonts w:hint="eastAsia"/>
          <w:szCs w:val="21"/>
        </w:rPr>
        <w:t>このような支援を、未採用企業に行うことにより、企業の障害者雇用が少なからず進むと考えられる。一方で後者に対しては、主に雇用管理のノウハウや雇用上のトラブルについての支援が必要となる。これは、雇用の継続を常に視野に入れながら、個々のケースに応じた臨機応変な支援が求められる。このような企業支援であるが、企業は障害者に関しては素人であることや、企業が雇用するのは、確かにコンプライアンスなどとの兼ね合いも</w:t>
      </w:r>
      <w:r w:rsidRPr="00CF12F5">
        <w:rPr>
          <w:rFonts w:hint="eastAsia"/>
          <w:szCs w:val="21"/>
        </w:rPr>
        <w:t>あるが、基本的には経営的な成果を求めているということを視野に入れなければならない。</w:t>
      </w:r>
      <w:r w:rsidRPr="00200461">
        <w:rPr>
          <w:rFonts w:hint="eastAsia"/>
          <w:szCs w:val="21"/>
        </w:rPr>
        <w:t>つまり、企業側の視点に立った就労支援が必要なのだ。企業側へ障害者の視点のみを押しつけることは、結果として企業側の抵抗を生むことになりかねないので、企業を、障害者雇用を継続させることのできる組織としてつくり上げることが、企業支援の要であろう。</w:t>
      </w:r>
    </w:p>
    <w:p w:rsidR="00F634B3" w:rsidRDefault="00F634B3" w:rsidP="00CF12F5">
      <w:pPr>
        <w:rPr>
          <w:szCs w:val="21"/>
        </w:rPr>
      </w:pPr>
    </w:p>
    <w:p w:rsidR="00011B08" w:rsidRDefault="00011B08" w:rsidP="00CF12F5">
      <w:pPr>
        <w:rPr>
          <w:b/>
          <w:sz w:val="24"/>
          <w:szCs w:val="21"/>
        </w:rPr>
      </w:pPr>
    </w:p>
    <w:p w:rsidR="003F68DA" w:rsidRDefault="003F68DA" w:rsidP="00CF12F5">
      <w:pPr>
        <w:rPr>
          <w:rFonts w:hint="eastAsia"/>
          <w:b/>
          <w:sz w:val="24"/>
          <w:szCs w:val="21"/>
        </w:rPr>
      </w:pPr>
    </w:p>
    <w:p w:rsidR="00F634B3" w:rsidRDefault="00DD0317" w:rsidP="00CF12F5">
      <w:pPr>
        <w:rPr>
          <w:b/>
          <w:sz w:val="24"/>
          <w:szCs w:val="21"/>
        </w:rPr>
      </w:pPr>
      <w:r>
        <w:rPr>
          <w:rFonts w:hint="eastAsia"/>
          <w:b/>
          <w:sz w:val="24"/>
          <w:szCs w:val="21"/>
        </w:rPr>
        <w:t>6</w:t>
      </w:r>
      <w:r w:rsidR="00CF12F5">
        <w:rPr>
          <w:rFonts w:hint="eastAsia"/>
          <w:b/>
          <w:sz w:val="24"/>
          <w:szCs w:val="21"/>
        </w:rPr>
        <w:t>・</w:t>
      </w:r>
      <w:r w:rsidR="00CF12F5" w:rsidRPr="00CF12F5">
        <w:rPr>
          <w:rFonts w:hint="eastAsia"/>
          <w:b/>
          <w:sz w:val="24"/>
          <w:szCs w:val="21"/>
        </w:rPr>
        <w:t>おわりに</w:t>
      </w:r>
      <w:r w:rsidR="00CF12F5" w:rsidRPr="00CF12F5">
        <w:rPr>
          <w:rFonts w:hint="eastAsia"/>
          <w:b/>
          <w:sz w:val="24"/>
          <w:szCs w:val="21"/>
        </w:rPr>
        <w:t xml:space="preserve"> </w:t>
      </w:r>
    </w:p>
    <w:p w:rsidR="00CF12F5" w:rsidRPr="00CF12F5" w:rsidRDefault="00CF12F5" w:rsidP="00CF12F5">
      <w:pPr>
        <w:rPr>
          <w:b/>
          <w:sz w:val="24"/>
          <w:szCs w:val="21"/>
        </w:rPr>
      </w:pPr>
      <w:r w:rsidRPr="00CF12F5">
        <w:rPr>
          <w:rFonts w:hint="eastAsia"/>
          <w:b/>
          <w:sz w:val="24"/>
          <w:szCs w:val="21"/>
        </w:rPr>
        <w:t xml:space="preserve"> </w:t>
      </w:r>
    </w:p>
    <w:p w:rsidR="00CF12F5" w:rsidRDefault="00CF12F5" w:rsidP="00CF12F5">
      <w:pPr>
        <w:rPr>
          <w:szCs w:val="21"/>
        </w:rPr>
      </w:pPr>
      <w:r w:rsidRPr="00CF12F5">
        <w:rPr>
          <w:rFonts w:hint="eastAsia"/>
          <w:szCs w:val="21"/>
        </w:rPr>
        <w:t>長期に安定して働くことができる正規社員としての雇用であり、生活ができるだけの収入を保障された場である。しかし、企業は、労働コストを抑えたいと考え、賃金の低い非正規労働者を多く利用するのである。そのため、フルタイムの労働を望んでいるのにもかかわらず、企業が非正規雇用のメリットにこだわり、フルタイムで雇ってくれないということが、実際に少なくない。その結果、やむを得ず非正規社員として働くことになり、貧困に陥ってしまうわけである。その貧困に陥ってしまった人々を救済する役割を担うのが、雇用保険制度や生活保護制度など</w:t>
      </w:r>
      <w:r>
        <w:rPr>
          <w:rFonts w:hint="eastAsia"/>
          <w:szCs w:val="21"/>
        </w:rPr>
        <w:t>のセーフティネットである。</w:t>
      </w:r>
    </w:p>
    <w:p w:rsidR="00CF12F5" w:rsidRDefault="00CF12F5" w:rsidP="00CF12F5">
      <w:pPr>
        <w:rPr>
          <w:szCs w:val="21"/>
        </w:rPr>
      </w:pPr>
    </w:p>
    <w:p w:rsidR="00CF12F5" w:rsidRDefault="00CF12F5" w:rsidP="00CF12F5">
      <w:pPr>
        <w:rPr>
          <w:szCs w:val="21"/>
        </w:rPr>
      </w:pPr>
      <w:r>
        <w:rPr>
          <w:rFonts w:hint="eastAsia"/>
          <w:szCs w:val="21"/>
        </w:rPr>
        <w:t>しかし、</w:t>
      </w:r>
      <w:r w:rsidRPr="00CF12F5">
        <w:rPr>
          <w:rFonts w:hint="eastAsia"/>
          <w:szCs w:val="21"/>
        </w:rPr>
        <w:t>これらの制度もまだまだ不十分な面がある。雇用保険制度の</w:t>
      </w:r>
      <w:r w:rsidR="00D95693">
        <w:rPr>
          <w:rFonts w:hint="eastAsia"/>
          <w:szCs w:val="21"/>
        </w:rPr>
        <w:t>失業給付においては、失業者のうちの約</w:t>
      </w:r>
      <w:r w:rsidR="0069457C">
        <w:rPr>
          <w:rFonts w:hint="eastAsia"/>
          <w:szCs w:val="21"/>
        </w:rPr>
        <w:t>8</w:t>
      </w:r>
      <w:r w:rsidRPr="00CF12F5">
        <w:rPr>
          <w:rFonts w:hint="eastAsia"/>
          <w:szCs w:val="21"/>
        </w:rPr>
        <w:t>割が受給しておらず、さらに生活保護制度においても、本来なら生活保護を受け</w:t>
      </w:r>
      <w:r>
        <w:rPr>
          <w:rFonts w:hint="eastAsia"/>
          <w:szCs w:val="21"/>
        </w:rPr>
        <w:t>ることのできる人が受けられず、非常に厳しい生活を強いられている</w:t>
      </w:r>
      <w:r w:rsidRPr="00CF12F5">
        <w:rPr>
          <w:rFonts w:hint="eastAsia"/>
          <w:szCs w:val="21"/>
        </w:rPr>
        <w:t>といった課題がある。これらの制度の拡充を早急に行っていかなければならない。加えて、雇用問題解決のためには、低賃金制度を充実させたり、企業の教育訓練費を公共部門に負担させることが求められる。低賃金制度の充実は、低所得労働者の改善や、雇用格差の改善につながるし、教育訓練費を公共部門に負担させることは、フルタイマーの若者を企業が雇用するインセンティブになりうる。</w:t>
      </w:r>
    </w:p>
    <w:p w:rsidR="00CF12F5" w:rsidRDefault="00CF12F5" w:rsidP="00CF12F5">
      <w:pPr>
        <w:rPr>
          <w:szCs w:val="21"/>
        </w:rPr>
      </w:pPr>
    </w:p>
    <w:p w:rsidR="00CF12F5" w:rsidRDefault="00CF12F5" w:rsidP="00CF12F5">
      <w:pPr>
        <w:rPr>
          <w:szCs w:val="21"/>
        </w:rPr>
      </w:pPr>
      <w:r w:rsidRPr="00CF12F5">
        <w:rPr>
          <w:rFonts w:hint="eastAsia"/>
          <w:szCs w:val="21"/>
        </w:rPr>
        <w:t>政府は、雇用問題解決のために、積極的に新たな政策を行っていく</w:t>
      </w:r>
      <w:r w:rsidR="0069457C">
        <w:rPr>
          <w:rFonts w:hint="eastAsia"/>
          <w:szCs w:val="21"/>
        </w:rPr>
        <w:t>べきである。さらに、障害者の雇用促進も重要な社会的課題である。</w:t>
      </w:r>
      <w:r w:rsidRPr="00CF12F5">
        <w:rPr>
          <w:rFonts w:hint="eastAsia"/>
          <w:szCs w:val="21"/>
        </w:rPr>
        <w:t>一歩進んで障害者</w:t>
      </w:r>
      <w:r>
        <w:rPr>
          <w:rFonts w:hint="eastAsia"/>
          <w:szCs w:val="21"/>
        </w:rPr>
        <w:t>に働く場を提供するということも、企業の大切な役割だと考えられる。</w:t>
      </w:r>
      <w:r w:rsidRPr="00CF12F5">
        <w:rPr>
          <w:rFonts w:hint="eastAsia"/>
          <w:szCs w:val="21"/>
        </w:rPr>
        <w:t>雇用問題はこのまま放置しておけない問題であり、早急に手を打たなければ、苦しい生活を強いられる人が増えるばかりである。より多くの人が安定した職に就けるように、政府と企業が一</w:t>
      </w:r>
      <w:r w:rsidR="0092611B">
        <w:rPr>
          <w:rFonts w:hint="eastAsia"/>
          <w:szCs w:val="21"/>
        </w:rPr>
        <w:t>体となって雇用問題に取り組んでいくべきであると考える</w:t>
      </w:r>
      <w:r w:rsidRPr="00CF12F5">
        <w:rPr>
          <w:rFonts w:hint="eastAsia"/>
          <w:szCs w:val="21"/>
        </w:rPr>
        <w:t>。</w:t>
      </w: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Default="00D96D6D" w:rsidP="00CF12F5">
      <w:pPr>
        <w:rPr>
          <w:szCs w:val="21"/>
        </w:rPr>
      </w:pPr>
    </w:p>
    <w:p w:rsidR="00D96D6D" w:rsidRPr="006363AC" w:rsidRDefault="007D1379" w:rsidP="00D96D6D">
      <w:pPr>
        <w:rPr>
          <w:b/>
          <w:szCs w:val="21"/>
        </w:rPr>
      </w:pPr>
      <w:r>
        <w:rPr>
          <w:rFonts w:hint="eastAsia"/>
          <w:b/>
          <w:szCs w:val="21"/>
        </w:rPr>
        <w:t>※</w:t>
      </w:r>
      <w:r w:rsidR="00D96D6D" w:rsidRPr="006363AC">
        <w:rPr>
          <w:rFonts w:hint="eastAsia"/>
          <w:b/>
          <w:szCs w:val="21"/>
        </w:rPr>
        <w:t>参考文献</w:t>
      </w:r>
      <w:r w:rsidR="00D96D6D" w:rsidRPr="006363AC">
        <w:rPr>
          <w:rFonts w:hint="eastAsia"/>
          <w:b/>
          <w:szCs w:val="21"/>
        </w:rPr>
        <w:t xml:space="preserve"> </w:t>
      </w:r>
    </w:p>
    <w:p w:rsidR="00D96D6D" w:rsidRPr="00D96D6D" w:rsidRDefault="0092611B" w:rsidP="00D96D6D">
      <w:pPr>
        <w:rPr>
          <w:szCs w:val="21"/>
        </w:rPr>
      </w:pPr>
      <w:r>
        <w:rPr>
          <w:rFonts w:hint="eastAsia"/>
          <w:szCs w:val="21"/>
        </w:rPr>
        <w:t>・</w:t>
      </w:r>
      <w:r w:rsidR="00D96D6D" w:rsidRPr="00D96D6D">
        <w:rPr>
          <w:rFonts w:hint="eastAsia"/>
          <w:szCs w:val="21"/>
        </w:rPr>
        <w:t>『現場で使える</w:t>
      </w:r>
      <w:r w:rsidR="00D96D6D" w:rsidRPr="00D96D6D">
        <w:rPr>
          <w:rFonts w:hint="eastAsia"/>
          <w:szCs w:val="21"/>
        </w:rPr>
        <w:t xml:space="preserve"> </w:t>
      </w:r>
      <w:r w:rsidR="00D96D6D" w:rsidRPr="00D96D6D">
        <w:rPr>
          <w:rFonts w:hint="eastAsia"/>
          <w:szCs w:val="21"/>
        </w:rPr>
        <w:t>精神障害者雇用支援ハンドブック』金剛出版</w:t>
      </w:r>
      <w:r>
        <w:rPr>
          <w:rFonts w:hint="eastAsia"/>
          <w:szCs w:val="21"/>
        </w:rPr>
        <w:t>.</w:t>
      </w:r>
      <w:r w:rsidRPr="0092611B">
        <w:rPr>
          <w:rFonts w:hint="eastAsia"/>
          <w:szCs w:val="21"/>
        </w:rPr>
        <w:t>（</w:t>
      </w:r>
      <w:r w:rsidRPr="0092611B">
        <w:rPr>
          <w:rFonts w:hint="eastAsia"/>
          <w:szCs w:val="21"/>
        </w:rPr>
        <w:t>2007</w:t>
      </w:r>
      <w:r w:rsidRPr="0092611B">
        <w:rPr>
          <w:rFonts w:hint="eastAsia"/>
          <w:szCs w:val="21"/>
        </w:rPr>
        <w:t>）</w:t>
      </w:r>
    </w:p>
    <w:p w:rsidR="00D96D6D" w:rsidRPr="00D96D6D" w:rsidRDefault="0092611B" w:rsidP="00D96D6D">
      <w:pPr>
        <w:rPr>
          <w:szCs w:val="21"/>
        </w:rPr>
      </w:pPr>
      <w:r>
        <w:rPr>
          <w:rFonts w:hint="eastAsia"/>
          <w:szCs w:val="21"/>
        </w:rPr>
        <w:t>・</w:t>
      </w:r>
      <w:r w:rsidR="00D96D6D" w:rsidRPr="00D96D6D">
        <w:rPr>
          <w:rFonts w:hint="eastAsia"/>
          <w:szCs w:val="21"/>
        </w:rPr>
        <w:t>『日本の雇用</w:t>
      </w:r>
      <w:r w:rsidR="00D96D6D" w:rsidRPr="00D96D6D">
        <w:rPr>
          <w:rFonts w:hint="eastAsia"/>
          <w:szCs w:val="21"/>
        </w:rPr>
        <w:t xml:space="preserve"> </w:t>
      </w:r>
      <w:r w:rsidR="00D96D6D" w:rsidRPr="00D96D6D">
        <w:rPr>
          <w:rFonts w:hint="eastAsia"/>
          <w:szCs w:val="21"/>
        </w:rPr>
        <w:t>ほんとうは何が問題なのか』講談社現代新書</w:t>
      </w:r>
      <w:r w:rsidR="00D96D6D" w:rsidRPr="00D96D6D">
        <w:rPr>
          <w:rFonts w:hint="eastAsia"/>
          <w:szCs w:val="21"/>
        </w:rPr>
        <w:t xml:space="preserve">. </w:t>
      </w:r>
      <w:r>
        <w:rPr>
          <w:rFonts w:hint="eastAsia"/>
          <w:szCs w:val="21"/>
        </w:rPr>
        <w:t>(2009)</w:t>
      </w:r>
    </w:p>
    <w:p w:rsidR="00D96D6D" w:rsidRDefault="0092611B" w:rsidP="00D96D6D">
      <w:pPr>
        <w:rPr>
          <w:rFonts w:hint="eastAsia"/>
          <w:szCs w:val="21"/>
        </w:rPr>
      </w:pPr>
      <w:r>
        <w:rPr>
          <w:rFonts w:hint="eastAsia"/>
          <w:szCs w:val="21"/>
        </w:rPr>
        <w:t>・</w:t>
      </w:r>
      <w:r w:rsidR="00D96D6D" w:rsidRPr="00D96D6D">
        <w:rPr>
          <w:rFonts w:hint="eastAsia"/>
          <w:szCs w:val="21"/>
        </w:rPr>
        <w:t>『これが生活保護だ</w:t>
      </w:r>
      <w:r w:rsidR="00D96D6D" w:rsidRPr="00D96D6D">
        <w:rPr>
          <w:rFonts w:hint="eastAsia"/>
          <w:szCs w:val="21"/>
        </w:rPr>
        <w:t xml:space="preserve"> </w:t>
      </w:r>
      <w:r w:rsidR="00D96D6D" w:rsidRPr="00D96D6D">
        <w:rPr>
          <w:rFonts w:hint="eastAsia"/>
          <w:szCs w:val="21"/>
        </w:rPr>
        <w:t>福祉前線からの検証』高菅出版</w:t>
      </w:r>
      <w:r w:rsidR="00D96D6D" w:rsidRPr="00D96D6D">
        <w:rPr>
          <w:rFonts w:hint="eastAsia"/>
          <w:szCs w:val="21"/>
        </w:rPr>
        <w:t xml:space="preserve">. </w:t>
      </w:r>
      <w:r>
        <w:rPr>
          <w:rFonts w:hint="eastAsia"/>
          <w:szCs w:val="21"/>
        </w:rPr>
        <w:t>(2004)</w:t>
      </w:r>
    </w:p>
    <w:p w:rsidR="00A0167D" w:rsidRDefault="00A0167D" w:rsidP="00D96D6D">
      <w:pPr>
        <w:rPr>
          <w:rFonts w:hint="eastAsia"/>
          <w:szCs w:val="21"/>
        </w:rPr>
      </w:pPr>
      <w:r>
        <w:rPr>
          <w:rFonts w:hint="eastAsia"/>
          <w:szCs w:val="21"/>
        </w:rPr>
        <w:t>・生活保護とは（ニコニコ大百科）</w:t>
      </w:r>
    </w:p>
    <w:p w:rsidR="00A0167D" w:rsidRPr="003039A4" w:rsidRDefault="003039A4" w:rsidP="00D96D6D">
      <w:pPr>
        <w:rPr>
          <w:szCs w:val="21"/>
        </w:rPr>
      </w:pPr>
      <w:r>
        <w:rPr>
          <w:rFonts w:hint="eastAsia"/>
          <w:szCs w:val="21"/>
        </w:rPr>
        <w:t>・ハローワークの役割雇用保険（失業保険）の仕組み</w:t>
      </w:r>
    </w:p>
    <w:p w:rsidR="00D96D6D" w:rsidRPr="00D96D6D" w:rsidRDefault="0092611B" w:rsidP="00D96D6D">
      <w:pPr>
        <w:rPr>
          <w:szCs w:val="21"/>
        </w:rPr>
      </w:pPr>
      <w:r>
        <w:rPr>
          <w:rFonts w:hint="eastAsia"/>
          <w:szCs w:val="21"/>
        </w:rPr>
        <w:t>・</w:t>
      </w:r>
      <w:r w:rsidR="00D96D6D" w:rsidRPr="00D96D6D">
        <w:rPr>
          <w:rFonts w:hint="eastAsia"/>
          <w:szCs w:val="21"/>
        </w:rPr>
        <w:t>『格差社会ニッポンで働くということ』岩波書店</w:t>
      </w:r>
      <w:r w:rsidR="00D96D6D" w:rsidRPr="00D96D6D">
        <w:rPr>
          <w:rFonts w:hint="eastAsia"/>
          <w:szCs w:val="21"/>
        </w:rPr>
        <w:t xml:space="preserve">. </w:t>
      </w:r>
      <w:r>
        <w:rPr>
          <w:rFonts w:hint="eastAsia"/>
          <w:szCs w:val="21"/>
        </w:rPr>
        <w:t>(2007)</w:t>
      </w:r>
    </w:p>
    <w:p w:rsidR="00D96D6D" w:rsidRDefault="0092611B" w:rsidP="00D96D6D">
      <w:pPr>
        <w:rPr>
          <w:rFonts w:hint="eastAsia"/>
          <w:szCs w:val="21"/>
        </w:rPr>
      </w:pPr>
      <w:r>
        <w:rPr>
          <w:rFonts w:hint="eastAsia"/>
          <w:szCs w:val="21"/>
        </w:rPr>
        <w:t>・</w:t>
      </w:r>
      <w:r w:rsidR="00D96D6D" w:rsidRPr="00D96D6D">
        <w:rPr>
          <w:rFonts w:hint="eastAsia"/>
          <w:szCs w:val="21"/>
        </w:rPr>
        <w:t>『フリーターとニート』勁草書房</w:t>
      </w:r>
      <w:r w:rsidR="00D96D6D" w:rsidRPr="00D96D6D">
        <w:rPr>
          <w:rFonts w:hint="eastAsia"/>
          <w:szCs w:val="21"/>
        </w:rPr>
        <w:t xml:space="preserve">. </w:t>
      </w:r>
      <w:r>
        <w:rPr>
          <w:rFonts w:hint="eastAsia"/>
          <w:szCs w:val="21"/>
        </w:rPr>
        <w:t>(2005)</w:t>
      </w:r>
    </w:p>
    <w:p w:rsidR="003039A4" w:rsidRPr="00D96D6D" w:rsidRDefault="003039A4" w:rsidP="00D96D6D">
      <w:pPr>
        <w:rPr>
          <w:szCs w:val="21"/>
        </w:rPr>
      </w:pPr>
      <w:r>
        <w:rPr>
          <w:rFonts w:hint="eastAsia"/>
          <w:szCs w:val="21"/>
        </w:rPr>
        <w:t>・ジョブカード制度とは（厚生労働省）</w:t>
      </w:r>
    </w:p>
    <w:p w:rsidR="00D96D6D" w:rsidRPr="00D96D6D" w:rsidRDefault="0092611B" w:rsidP="00D96D6D">
      <w:pPr>
        <w:rPr>
          <w:szCs w:val="21"/>
        </w:rPr>
      </w:pPr>
      <w:r>
        <w:rPr>
          <w:rFonts w:hint="eastAsia"/>
          <w:szCs w:val="21"/>
        </w:rPr>
        <w:t>・</w:t>
      </w:r>
      <w:r w:rsidR="00D96D6D" w:rsidRPr="00D96D6D">
        <w:rPr>
          <w:rFonts w:hint="eastAsia"/>
          <w:szCs w:val="21"/>
        </w:rPr>
        <w:t>『若者の働きかた』ミネルヴァ書房</w:t>
      </w:r>
      <w:r w:rsidR="00D96D6D" w:rsidRPr="00D96D6D">
        <w:rPr>
          <w:rFonts w:hint="eastAsia"/>
          <w:szCs w:val="21"/>
        </w:rPr>
        <w:t>.</w:t>
      </w:r>
      <w:r>
        <w:rPr>
          <w:rFonts w:hint="eastAsia"/>
          <w:szCs w:val="21"/>
        </w:rPr>
        <w:t>(2009)</w:t>
      </w:r>
      <w:r w:rsidR="00D96D6D" w:rsidRPr="00D96D6D">
        <w:rPr>
          <w:rFonts w:hint="eastAsia"/>
          <w:szCs w:val="21"/>
        </w:rPr>
        <w:t xml:space="preserve"> </w:t>
      </w:r>
    </w:p>
    <w:p w:rsidR="00D96D6D" w:rsidRPr="00D96D6D" w:rsidRDefault="0092611B" w:rsidP="00D96D6D">
      <w:pPr>
        <w:rPr>
          <w:szCs w:val="21"/>
        </w:rPr>
      </w:pPr>
      <w:r>
        <w:rPr>
          <w:rFonts w:hint="eastAsia"/>
          <w:szCs w:val="21"/>
        </w:rPr>
        <w:t>・</w:t>
      </w:r>
      <w:r w:rsidR="00D96D6D" w:rsidRPr="00D96D6D">
        <w:rPr>
          <w:rFonts w:hint="eastAsia"/>
          <w:szCs w:val="21"/>
        </w:rPr>
        <w:t>『脱フリーター社会</w:t>
      </w:r>
      <w:r w:rsidR="00D96D6D" w:rsidRPr="00D96D6D">
        <w:rPr>
          <w:rFonts w:hint="eastAsia"/>
          <w:szCs w:val="21"/>
        </w:rPr>
        <w:t xml:space="preserve"> </w:t>
      </w:r>
      <w:r w:rsidR="00D96D6D" w:rsidRPr="00D96D6D">
        <w:rPr>
          <w:rFonts w:hint="eastAsia"/>
          <w:szCs w:val="21"/>
        </w:rPr>
        <w:t>大人たちにできること』東洋経済新報社</w:t>
      </w:r>
      <w:r w:rsidR="00D96D6D" w:rsidRPr="00D96D6D">
        <w:rPr>
          <w:rFonts w:hint="eastAsia"/>
          <w:szCs w:val="21"/>
        </w:rPr>
        <w:t xml:space="preserve">. </w:t>
      </w:r>
      <w:r>
        <w:rPr>
          <w:rFonts w:hint="eastAsia"/>
          <w:szCs w:val="21"/>
        </w:rPr>
        <w:t>(2004)</w:t>
      </w:r>
    </w:p>
    <w:p w:rsidR="003039A4" w:rsidRDefault="0092611B" w:rsidP="00D96D6D">
      <w:pPr>
        <w:rPr>
          <w:rFonts w:hint="eastAsia"/>
          <w:szCs w:val="21"/>
        </w:rPr>
      </w:pPr>
      <w:r>
        <w:rPr>
          <w:rFonts w:hint="eastAsia"/>
          <w:szCs w:val="21"/>
        </w:rPr>
        <w:t>・</w:t>
      </w:r>
      <w:r w:rsidR="00D96D6D" w:rsidRPr="00D96D6D">
        <w:rPr>
          <w:rFonts w:hint="eastAsia"/>
          <w:szCs w:val="21"/>
        </w:rPr>
        <w:t>『日本の貧困研究』東京大学出版会</w:t>
      </w:r>
      <w:r w:rsidR="00D96D6D" w:rsidRPr="00D96D6D">
        <w:rPr>
          <w:rFonts w:hint="eastAsia"/>
          <w:szCs w:val="21"/>
        </w:rPr>
        <w:t xml:space="preserve">. </w:t>
      </w:r>
      <w:r>
        <w:rPr>
          <w:rFonts w:hint="eastAsia"/>
          <w:szCs w:val="21"/>
        </w:rPr>
        <w:t>(2006)</w:t>
      </w:r>
    </w:p>
    <w:p w:rsidR="003039A4" w:rsidRPr="00D96D6D" w:rsidRDefault="003039A4" w:rsidP="00D96D6D">
      <w:pPr>
        <w:rPr>
          <w:szCs w:val="21"/>
        </w:rPr>
      </w:pPr>
      <w:r>
        <w:rPr>
          <w:rFonts w:hint="eastAsia"/>
          <w:szCs w:val="21"/>
        </w:rPr>
        <w:t>・最低賃金制度とはコトバンク</w:t>
      </w:r>
      <w:proofErr w:type="spellStart"/>
      <w:r w:rsidR="00B1191B">
        <w:rPr>
          <w:rFonts w:hint="eastAsia"/>
          <w:szCs w:val="21"/>
        </w:rPr>
        <w:t>kotobank</w:t>
      </w:r>
      <w:proofErr w:type="spellEnd"/>
    </w:p>
    <w:p w:rsidR="00D96D6D" w:rsidRPr="00D96D6D" w:rsidRDefault="0092611B" w:rsidP="00D96D6D">
      <w:pPr>
        <w:rPr>
          <w:szCs w:val="21"/>
        </w:rPr>
      </w:pPr>
      <w:r>
        <w:rPr>
          <w:rFonts w:hint="eastAsia"/>
          <w:szCs w:val="21"/>
        </w:rPr>
        <w:t>・</w:t>
      </w:r>
      <w:r w:rsidR="00D96D6D" w:rsidRPr="00D96D6D">
        <w:rPr>
          <w:rFonts w:hint="eastAsia"/>
          <w:szCs w:val="21"/>
        </w:rPr>
        <w:t>『</w:t>
      </w:r>
      <w:r w:rsidR="00D96D6D" w:rsidRPr="00D96D6D">
        <w:rPr>
          <w:rFonts w:hint="eastAsia"/>
          <w:szCs w:val="21"/>
        </w:rPr>
        <w:t xml:space="preserve">How to </w:t>
      </w:r>
      <w:r w:rsidR="00D96D6D" w:rsidRPr="00D96D6D">
        <w:rPr>
          <w:rFonts w:hint="eastAsia"/>
          <w:szCs w:val="21"/>
        </w:rPr>
        <w:t>生活保護</w:t>
      </w:r>
      <w:r w:rsidR="00D96D6D" w:rsidRPr="00D96D6D">
        <w:rPr>
          <w:rFonts w:hint="eastAsia"/>
          <w:szCs w:val="21"/>
        </w:rPr>
        <w:t xml:space="preserve"> </w:t>
      </w:r>
      <w:r w:rsidR="00D96D6D" w:rsidRPr="00D96D6D">
        <w:rPr>
          <w:rFonts w:hint="eastAsia"/>
          <w:szCs w:val="21"/>
        </w:rPr>
        <w:t>暮らしに困ったときの生活保護のすすめ』現代書館</w:t>
      </w:r>
      <w:r w:rsidR="00D96D6D" w:rsidRPr="00D96D6D">
        <w:rPr>
          <w:rFonts w:hint="eastAsia"/>
          <w:szCs w:val="21"/>
        </w:rPr>
        <w:t xml:space="preserve">. </w:t>
      </w:r>
      <w:r>
        <w:rPr>
          <w:rFonts w:hint="eastAsia"/>
          <w:szCs w:val="21"/>
        </w:rPr>
        <w:t>(2009)</w:t>
      </w:r>
    </w:p>
    <w:p w:rsidR="00D96D6D" w:rsidRPr="00D96D6D" w:rsidRDefault="0092611B" w:rsidP="00D96D6D">
      <w:pPr>
        <w:rPr>
          <w:szCs w:val="21"/>
        </w:rPr>
      </w:pPr>
      <w:r>
        <w:rPr>
          <w:rFonts w:hint="eastAsia"/>
          <w:szCs w:val="21"/>
        </w:rPr>
        <w:t>・</w:t>
      </w:r>
      <w:r w:rsidR="00D96D6D" w:rsidRPr="00D96D6D">
        <w:rPr>
          <w:rFonts w:hint="eastAsia"/>
          <w:szCs w:val="21"/>
        </w:rPr>
        <w:t>『検証</w:t>
      </w:r>
      <w:r w:rsidR="00D96D6D" w:rsidRPr="00D96D6D">
        <w:rPr>
          <w:rFonts w:hint="eastAsia"/>
          <w:szCs w:val="21"/>
        </w:rPr>
        <w:t xml:space="preserve"> </w:t>
      </w:r>
      <w:r w:rsidR="00D96D6D" w:rsidRPr="00D96D6D">
        <w:rPr>
          <w:rFonts w:hint="eastAsia"/>
          <w:szCs w:val="21"/>
        </w:rPr>
        <w:t>日本の貧困と格差拡大』日本評論社</w:t>
      </w:r>
      <w:r w:rsidR="00D96D6D" w:rsidRPr="00D96D6D">
        <w:rPr>
          <w:rFonts w:hint="eastAsia"/>
          <w:szCs w:val="21"/>
        </w:rPr>
        <w:t xml:space="preserve">. </w:t>
      </w:r>
      <w:r>
        <w:rPr>
          <w:rFonts w:hint="eastAsia"/>
          <w:szCs w:val="21"/>
        </w:rPr>
        <w:t>(2009)</w:t>
      </w:r>
    </w:p>
    <w:p w:rsidR="00D96D6D" w:rsidRPr="00D96D6D" w:rsidRDefault="0092611B" w:rsidP="00D96D6D">
      <w:pPr>
        <w:rPr>
          <w:szCs w:val="21"/>
        </w:rPr>
      </w:pPr>
      <w:r>
        <w:rPr>
          <w:rFonts w:hint="eastAsia"/>
          <w:szCs w:val="21"/>
        </w:rPr>
        <w:t>・</w:t>
      </w:r>
      <w:r w:rsidR="00D96D6D" w:rsidRPr="00D96D6D">
        <w:rPr>
          <w:rFonts w:hint="eastAsia"/>
          <w:szCs w:val="21"/>
        </w:rPr>
        <w:t>『若年労働者－変貌する雇用と職場』東信堂</w:t>
      </w:r>
      <w:r w:rsidR="00D96D6D" w:rsidRPr="00D96D6D">
        <w:rPr>
          <w:rFonts w:hint="eastAsia"/>
          <w:szCs w:val="21"/>
        </w:rPr>
        <w:t xml:space="preserve">. </w:t>
      </w:r>
      <w:r>
        <w:rPr>
          <w:rFonts w:hint="eastAsia"/>
          <w:szCs w:val="21"/>
        </w:rPr>
        <w:t>(2005)</w:t>
      </w:r>
    </w:p>
    <w:p w:rsidR="00D96D6D" w:rsidRPr="00D3235D" w:rsidRDefault="0092611B" w:rsidP="00D3235D">
      <w:pPr>
        <w:rPr>
          <w:szCs w:val="21"/>
        </w:rPr>
      </w:pPr>
      <w:r>
        <w:rPr>
          <w:rFonts w:hint="eastAsia"/>
          <w:szCs w:val="21"/>
        </w:rPr>
        <w:t>・</w:t>
      </w:r>
      <w:r w:rsidR="00D96D6D" w:rsidRPr="00D96D6D">
        <w:rPr>
          <w:rFonts w:hint="eastAsia"/>
          <w:szCs w:val="21"/>
        </w:rPr>
        <w:t>「失業の現状と雇用問題」浜島清史ほか編『失業と雇用をめぐる法と経済』成文堂</w:t>
      </w:r>
      <w:r w:rsidR="00D96D6D" w:rsidRPr="00D96D6D">
        <w:rPr>
          <w:rFonts w:hint="eastAsia"/>
          <w:szCs w:val="21"/>
        </w:rPr>
        <w:t>.</w:t>
      </w:r>
      <w:r>
        <w:rPr>
          <w:rFonts w:hint="eastAsia"/>
          <w:szCs w:val="21"/>
        </w:rPr>
        <w:t>(2003)</w:t>
      </w:r>
      <w:r w:rsidR="00D3235D">
        <w:rPr>
          <w:rFonts w:hint="eastAsia"/>
          <w:szCs w:val="21"/>
        </w:rPr>
        <w:t xml:space="preserve"> </w:t>
      </w:r>
    </w:p>
    <w:p w:rsidR="00D96D6D" w:rsidRPr="00662434" w:rsidRDefault="0092611B" w:rsidP="00D96D6D">
      <w:pPr>
        <w:rPr>
          <w:szCs w:val="21"/>
        </w:rPr>
      </w:pPr>
      <w:r>
        <w:rPr>
          <w:rFonts w:hint="eastAsia"/>
          <w:szCs w:val="21"/>
        </w:rPr>
        <w:t>・</w:t>
      </w:r>
      <w:r w:rsidR="00D96D6D" w:rsidRPr="00D96D6D">
        <w:rPr>
          <w:rFonts w:hint="eastAsia"/>
          <w:szCs w:val="21"/>
        </w:rPr>
        <w:t>『フリーターに滞留する若者たち』勁草書房</w:t>
      </w:r>
      <w:r w:rsidR="00D96D6D" w:rsidRPr="00D96D6D">
        <w:rPr>
          <w:rFonts w:hint="eastAsia"/>
          <w:szCs w:val="21"/>
        </w:rPr>
        <w:t>.</w:t>
      </w:r>
      <w:r>
        <w:rPr>
          <w:rFonts w:hint="eastAsia"/>
          <w:szCs w:val="21"/>
        </w:rPr>
        <w:t>(2007)</w:t>
      </w:r>
      <w:r w:rsidR="00662434">
        <w:rPr>
          <w:rFonts w:hint="eastAsia"/>
          <w:szCs w:val="21"/>
        </w:rPr>
        <w:t xml:space="preserve"> </w:t>
      </w:r>
    </w:p>
    <w:p w:rsidR="00D96D6D" w:rsidRPr="00D96D6D" w:rsidRDefault="0092611B" w:rsidP="00D96D6D">
      <w:pPr>
        <w:rPr>
          <w:szCs w:val="21"/>
        </w:rPr>
      </w:pPr>
      <w:r>
        <w:rPr>
          <w:rFonts w:hint="eastAsia"/>
          <w:szCs w:val="21"/>
        </w:rPr>
        <w:t>・</w:t>
      </w:r>
      <w:r w:rsidR="00D96D6D" w:rsidRPr="00D96D6D">
        <w:rPr>
          <w:rFonts w:hint="eastAsia"/>
          <w:szCs w:val="21"/>
        </w:rPr>
        <w:t>『格差と貧困がわかる</w:t>
      </w:r>
      <w:r w:rsidR="00D96D6D" w:rsidRPr="00D96D6D">
        <w:rPr>
          <w:rFonts w:hint="eastAsia"/>
          <w:szCs w:val="21"/>
        </w:rPr>
        <w:t xml:space="preserve"> 20 </w:t>
      </w:r>
      <w:r w:rsidR="00D96D6D" w:rsidRPr="00D96D6D">
        <w:rPr>
          <w:rFonts w:hint="eastAsia"/>
          <w:szCs w:val="21"/>
        </w:rPr>
        <w:t>講』明石書店</w:t>
      </w:r>
      <w:r w:rsidR="00D96D6D" w:rsidRPr="00D96D6D">
        <w:rPr>
          <w:rFonts w:hint="eastAsia"/>
          <w:szCs w:val="21"/>
        </w:rPr>
        <w:t xml:space="preserve">. </w:t>
      </w:r>
      <w:r>
        <w:rPr>
          <w:rFonts w:hint="eastAsia"/>
          <w:szCs w:val="21"/>
        </w:rPr>
        <w:t>(2008)</w:t>
      </w:r>
    </w:p>
    <w:p w:rsidR="00D96D6D" w:rsidRPr="00D96D6D" w:rsidRDefault="0092611B" w:rsidP="00D96D6D">
      <w:pPr>
        <w:rPr>
          <w:szCs w:val="21"/>
        </w:rPr>
      </w:pPr>
      <w:r>
        <w:rPr>
          <w:rFonts w:hint="eastAsia"/>
          <w:szCs w:val="21"/>
        </w:rPr>
        <w:t>・</w:t>
      </w:r>
      <w:r w:rsidR="00D96D6D" w:rsidRPr="00D96D6D">
        <w:rPr>
          <w:rFonts w:hint="eastAsia"/>
          <w:szCs w:val="21"/>
        </w:rPr>
        <w:t>『生活保護と日本型ワーキングプア</w:t>
      </w:r>
      <w:r w:rsidR="00D96D6D" w:rsidRPr="00D96D6D">
        <w:rPr>
          <w:rFonts w:hint="eastAsia"/>
          <w:szCs w:val="21"/>
        </w:rPr>
        <w:t xml:space="preserve"> </w:t>
      </w:r>
      <w:r w:rsidR="00D96D6D" w:rsidRPr="00D96D6D">
        <w:rPr>
          <w:rFonts w:hint="eastAsia"/>
          <w:szCs w:val="21"/>
        </w:rPr>
        <w:t>貧困の固定化と世代間継承』ミネルヴァ書房</w:t>
      </w:r>
      <w:r w:rsidR="00D96D6D" w:rsidRPr="00D96D6D">
        <w:rPr>
          <w:rFonts w:hint="eastAsia"/>
          <w:szCs w:val="21"/>
        </w:rPr>
        <w:t>.</w:t>
      </w:r>
      <w:r>
        <w:rPr>
          <w:rFonts w:hint="eastAsia"/>
          <w:szCs w:val="21"/>
        </w:rPr>
        <w:t>(2009)</w:t>
      </w:r>
    </w:p>
    <w:p w:rsidR="00D96D6D" w:rsidRPr="00D96D6D" w:rsidRDefault="0092611B" w:rsidP="00D96D6D">
      <w:pPr>
        <w:rPr>
          <w:szCs w:val="21"/>
        </w:rPr>
      </w:pPr>
      <w:r>
        <w:rPr>
          <w:rFonts w:hint="eastAsia"/>
          <w:szCs w:val="21"/>
        </w:rPr>
        <w:t>・</w:t>
      </w:r>
      <w:r w:rsidR="00D96D6D" w:rsidRPr="00D96D6D">
        <w:rPr>
          <w:rFonts w:hint="eastAsia"/>
          <w:szCs w:val="21"/>
        </w:rPr>
        <w:t>『地域でささえる障害者の就労支援</w:t>
      </w:r>
      <w:r w:rsidR="00D96D6D" w:rsidRPr="00D96D6D">
        <w:rPr>
          <w:rFonts w:hint="eastAsia"/>
          <w:szCs w:val="21"/>
        </w:rPr>
        <w:t xml:space="preserve"> </w:t>
      </w:r>
      <w:r w:rsidR="00D96D6D" w:rsidRPr="00D96D6D">
        <w:rPr>
          <w:rFonts w:hint="eastAsia"/>
          <w:szCs w:val="21"/>
        </w:rPr>
        <w:t>事例をとおしてみる職業生活支援のプロセス』中央法規</w:t>
      </w:r>
      <w:r w:rsidR="00D96D6D" w:rsidRPr="00D96D6D">
        <w:rPr>
          <w:rFonts w:hint="eastAsia"/>
          <w:szCs w:val="21"/>
        </w:rPr>
        <w:t xml:space="preserve">. </w:t>
      </w:r>
      <w:r>
        <w:rPr>
          <w:rFonts w:hint="eastAsia"/>
          <w:szCs w:val="21"/>
        </w:rPr>
        <w:t>(2009)</w:t>
      </w:r>
    </w:p>
    <w:p w:rsidR="00D96D6D" w:rsidRPr="00D96D6D" w:rsidRDefault="00D96D6D" w:rsidP="00D96D6D">
      <w:pPr>
        <w:rPr>
          <w:szCs w:val="21"/>
        </w:rPr>
      </w:pPr>
      <w:r w:rsidRPr="00D96D6D">
        <w:rPr>
          <w:rFonts w:hint="eastAsia"/>
          <w:szCs w:val="21"/>
        </w:rPr>
        <w:t>厚生労働省「「ジョブカード制度」のご案内」</w:t>
      </w:r>
      <w:r w:rsidRPr="00D96D6D">
        <w:rPr>
          <w:rFonts w:hint="eastAsia"/>
          <w:szCs w:val="21"/>
        </w:rPr>
        <w:t xml:space="preserve"> </w:t>
      </w:r>
    </w:p>
    <w:p w:rsidR="00D96D6D" w:rsidRPr="00D96D6D" w:rsidRDefault="00D96D6D" w:rsidP="00D96D6D">
      <w:pPr>
        <w:rPr>
          <w:szCs w:val="21"/>
        </w:rPr>
      </w:pPr>
      <w:r w:rsidRPr="00D96D6D">
        <w:rPr>
          <w:szCs w:val="21"/>
        </w:rPr>
        <w:t xml:space="preserve">http://www.mhlw.go.jp/bunya/nouryoku/job_card01/index.html </w:t>
      </w:r>
    </w:p>
    <w:p w:rsidR="00D96D6D" w:rsidRPr="00D96D6D" w:rsidRDefault="00D96D6D" w:rsidP="00D96D6D">
      <w:pPr>
        <w:rPr>
          <w:szCs w:val="21"/>
        </w:rPr>
      </w:pPr>
      <w:r w:rsidRPr="00D96D6D">
        <w:rPr>
          <w:rFonts w:hint="eastAsia"/>
          <w:szCs w:val="21"/>
        </w:rPr>
        <w:t>厚生労働省（</w:t>
      </w:r>
      <w:r w:rsidRPr="00D96D6D">
        <w:rPr>
          <w:rFonts w:hint="eastAsia"/>
          <w:szCs w:val="21"/>
        </w:rPr>
        <w:t>2010</w:t>
      </w:r>
      <w:r w:rsidRPr="00D96D6D">
        <w:rPr>
          <w:rFonts w:hint="eastAsia"/>
          <w:szCs w:val="21"/>
        </w:rPr>
        <w:t>）「平成</w:t>
      </w:r>
      <w:r w:rsidRPr="00D96D6D">
        <w:rPr>
          <w:rFonts w:hint="eastAsia"/>
          <w:szCs w:val="21"/>
        </w:rPr>
        <w:t xml:space="preserve"> 22 </w:t>
      </w:r>
      <w:r w:rsidRPr="00D96D6D">
        <w:rPr>
          <w:rFonts w:hint="eastAsia"/>
          <w:szCs w:val="21"/>
        </w:rPr>
        <w:t>年</w:t>
      </w:r>
      <w:r w:rsidRPr="00D96D6D">
        <w:rPr>
          <w:rFonts w:hint="eastAsia"/>
          <w:szCs w:val="21"/>
        </w:rPr>
        <w:t xml:space="preserve"> </w:t>
      </w:r>
      <w:r w:rsidRPr="00D96D6D">
        <w:rPr>
          <w:rFonts w:hint="eastAsia"/>
          <w:szCs w:val="21"/>
        </w:rPr>
        <w:t>障害者雇用状況の集計結果」</w:t>
      </w:r>
      <w:r w:rsidRPr="00D96D6D">
        <w:rPr>
          <w:rFonts w:hint="eastAsia"/>
          <w:szCs w:val="21"/>
        </w:rPr>
        <w:t xml:space="preserve"> </w:t>
      </w:r>
    </w:p>
    <w:p w:rsidR="00D96D6D" w:rsidRPr="00D96D6D" w:rsidRDefault="00D96D6D" w:rsidP="00D96D6D">
      <w:pPr>
        <w:rPr>
          <w:szCs w:val="21"/>
        </w:rPr>
      </w:pPr>
      <w:r w:rsidRPr="00D96D6D">
        <w:rPr>
          <w:szCs w:val="21"/>
        </w:rPr>
        <w:t>http://www.mhlw.go.jp/stf/houdou/2r9852000000v2v6-img/2r9852000000v2wn.pdf</w:t>
      </w:r>
    </w:p>
    <w:sectPr w:rsidR="00D96D6D" w:rsidRPr="00D96D6D" w:rsidSect="00892B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89" w:rsidRDefault="00D60289" w:rsidP="00D60289">
      <w:r>
        <w:separator/>
      </w:r>
    </w:p>
  </w:endnote>
  <w:endnote w:type="continuationSeparator" w:id="0">
    <w:p w:rsidR="00D60289" w:rsidRDefault="00D60289" w:rsidP="00D6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89" w:rsidRDefault="00D60289" w:rsidP="00D60289">
      <w:r>
        <w:separator/>
      </w:r>
    </w:p>
  </w:footnote>
  <w:footnote w:type="continuationSeparator" w:id="0">
    <w:p w:rsidR="00D60289" w:rsidRDefault="00D60289" w:rsidP="00D60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73D9"/>
    <w:multiLevelType w:val="multilevel"/>
    <w:tmpl w:val="4DB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A30B9"/>
    <w:multiLevelType w:val="multilevel"/>
    <w:tmpl w:val="ACE6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B69C2"/>
    <w:multiLevelType w:val="multilevel"/>
    <w:tmpl w:val="1DD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42BAF"/>
    <w:multiLevelType w:val="hybridMultilevel"/>
    <w:tmpl w:val="A8F2C0D2"/>
    <w:lvl w:ilvl="0" w:tplc="21DA1226">
      <w:start w:val="1"/>
      <w:numFmt w:val="japaneseCounting"/>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112"/>
    <w:rsid w:val="00011B08"/>
    <w:rsid w:val="00025A7A"/>
    <w:rsid w:val="00044EEC"/>
    <w:rsid w:val="00056796"/>
    <w:rsid w:val="0006021A"/>
    <w:rsid w:val="00063850"/>
    <w:rsid w:val="000821CB"/>
    <w:rsid w:val="000A432E"/>
    <w:rsid w:val="000A4C59"/>
    <w:rsid w:val="000C090E"/>
    <w:rsid w:val="000C0EC5"/>
    <w:rsid w:val="000C370A"/>
    <w:rsid w:val="000E0D96"/>
    <w:rsid w:val="000E1273"/>
    <w:rsid w:val="000E2082"/>
    <w:rsid w:val="00110152"/>
    <w:rsid w:val="0011105A"/>
    <w:rsid w:val="00111112"/>
    <w:rsid w:val="00146204"/>
    <w:rsid w:val="00157188"/>
    <w:rsid w:val="00161F3A"/>
    <w:rsid w:val="00163AE8"/>
    <w:rsid w:val="00173F6D"/>
    <w:rsid w:val="00187E5E"/>
    <w:rsid w:val="00200461"/>
    <w:rsid w:val="00206CEC"/>
    <w:rsid w:val="00252114"/>
    <w:rsid w:val="00275521"/>
    <w:rsid w:val="002775AC"/>
    <w:rsid w:val="002F347D"/>
    <w:rsid w:val="002F7D7B"/>
    <w:rsid w:val="003039A4"/>
    <w:rsid w:val="00307A0F"/>
    <w:rsid w:val="003312B5"/>
    <w:rsid w:val="00331E80"/>
    <w:rsid w:val="00347E0C"/>
    <w:rsid w:val="00381046"/>
    <w:rsid w:val="00390862"/>
    <w:rsid w:val="003D220F"/>
    <w:rsid w:val="003D4171"/>
    <w:rsid w:val="003F68DA"/>
    <w:rsid w:val="004151B0"/>
    <w:rsid w:val="004863FB"/>
    <w:rsid w:val="004C03BB"/>
    <w:rsid w:val="005460EF"/>
    <w:rsid w:val="005A2EC6"/>
    <w:rsid w:val="005A44C5"/>
    <w:rsid w:val="00623CB0"/>
    <w:rsid w:val="006252E8"/>
    <w:rsid w:val="006363AC"/>
    <w:rsid w:val="006366EB"/>
    <w:rsid w:val="00662434"/>
    <w:rsid w:val="00665B68"/>
    <w:rsid w:val="006710C5"/>
    <w:rsid w:val="006721A5"/>
    <w:rsid w:val="0069457C"/>
    <w:rsid w:val="006D2A63"/>
    <w:rsid w:val="006E41C8"/>
    <w:rsid w:val="006F0708"/>
    <w:rsid w:val="0070746F"/>
    <w:rsid w:val="007101DA"/>
    <w:rsid w:val="00750978"/>
    <w:rsid w:val="007628A5"/>
    <w:rsid w:val="00767155"/>
    <w:rsid w:val="007A6CC7"/>
    <w:rsid w:val="007B736B"/>
    <w:rsid w:val="007D1379"/>
    <w:rsid w:val="007D3AA2"/>
    <w:rsid w:val="007E3EC1"/>
    <w:rsid w:val="007F1839"/>
    <w:rsid w:val="00802113"/>
    <w:rsid w:val="00802268"/>
    <w:rsid w:val="0080799B"/>
    <w:rsid w:val="00892BE1"/>
    <w:rsid w:val="00896851"/>
    <w:rsid w:val="008B7A61"/>
    <w:rsid w:val="008C1720"/>
    <w:rsid w:val="008E7A84"/>
    <w:rsid w:val="008F3E0B"/>
    <w:rsid w:val="0092348A"/>
    <w:rsid w:val="0092611B"/>
    <w:rsid w:val="009C549E"/>
    <w:rsid w:val="00A0167D"/>
    <w:rsid w:val="00A66BF8"/>
    <w:rsid w:val="00AA0946"/>
    <w:rsid w:val="00AB7296"/>
    <w:rsid w:val="00AB7A0C"/>
    <w:rsid w:val="00AF7150"/>
    <w:rsid w:val="00B1191B"/>
    <w:rsid w:val="00B430E5"/>
    <w:rsid w:val="00B46FC4"/>
    <w:rsid w:val="00B76E73"/>
    <w:rsid w:val="00B849C6"/>
    <w:rsid w:val="00B866A7"/>
    <w:rsid w:val="00B90EA6"/>
    <w:rsid w:val="00B96CF7"/>
    <w:rsid w:val="00B96CFD"/>
    <w:rsid w:val="00C00FCC"/>
    <w:rsid w:val="00C22201"/>
    <w:rsid w:val="00C23B33"/>
    <w:rsid w:val="00C31590"/>
    <w:rsid w:val="00C930C7"/>
    <w:rsid w:val="00CA5AA9"/>
    <w:rsid w:val="00CB5CFD"/>
    <w:rsid w:val="00CB5FC2"/>
    <w:rsid w:val="00CF12F5"/>
    <w:rsid w:val="00D14857"/>
    <w:rsid w:val="00D24D5E"/>
    <w:rsid w:val="00D3235D"/>
    <w:rsid w:val="00D46A81"/>
    <w:rsid w:val="00D51CAB"/>
    <w:rsid w:val="00D54F3C"/>
    <w:rsid w:val="00D60289"/>
    <w:rsid w:val="00D7342F"/>
    <w:rsid w:val="00D95693"/>
    <w:rsid w:val="00D96D6D"/>
    <w:rsid w:val="00DB1746"/>
    <w:rsid w:val="00DB66C3"/>
    <w:rsid w:val="00DC1C02"/>
    <w:rsid w:val="00DD0317"/>
    <w:rsid w:val="00DD0342"/>
    <w:rsid w:val="00DE3CAD"/>
    <w:rsid w:val="00DF07F9"/>
    <w:rsid w:val="00E72A14"/>
    <w:rsid w:val="00E82AF5"/>
    <w:rsid w:val="00EC490F"/>
    <w:rsid w:val="00EC7B11"/>
    <w:rsid w:val="00F07D3C"/>
    <w:rsid w:val="00F17E9C"/>
    <w:rsid w:val="00F556CD"/>
    <w:rsid w:val="00F6124D"/>
    <w:rsid w:val="00F634B3"/>
    <w:rsid w:val="00F67A7A"/>
    <w:rsid w:val="00FA048D"/>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E1"/>
    <w:pPr>
      <w:widowControl w:val="0"/>
      <w:jc w:val="both"/>
    </w:pPr>
  </w:style>
  <w:style w:type="paragraph" w:styleId="3">
    <w:name w:val="heading 3"/>
    <w:basedOn w:val="a"/>
    <w:next w:val="a"/>
    <w:link w:val="30"/>
    <w:uiPriority w:val="9"/>
    <w:semiHidden/>
    <w:unhideWhenUsed/>
    <w:qFormat/>
    <w:rsid w:val="00063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0289"/>
    <w:pPr>
      <w:tabs>
        <w:tab w:val="center" w:pos="4252"/>
        <w:tab w:val="right" w:pos="8504"/>
      </w:tabs>
      <w:snapToGrid w:val="0"/>
    </w:pPr>
  </w:style>
  <w:style w:type="character" w:customStyle="1" w:styleId="a4">
    <w:name w:val="ヘッダー (文字)"/>
    <w:basedOn w:val="a0"/>
    <w:link w:val="a3"/>
    <w:uiPriority w:val="99"/>
    <w:semiHidden/>
    <w:rsid w:val="00D60289"/>
  </w:style>
  <w:style w:type="paragraph" w:styleId="a5">
    <w:name w:val="footer"/>
    <w:basedOn w:val="a"/>
    <w:link w:val="a6"/>
    <w:uiPriority w:val="99"/>
    <w:semiHidden/>
    <w:unhideWhenUsed/>
    <w:rsid w:val="00D60289"/>
    <w:pPr>
      <w:tabs>
        <w:tab w:val="center" w:pos="4252"/>
        <w:tab w:val="right" w:pos="8504"/>
      </w:tabs>
      <w:snapToGrid w:val="0"/>
    </w:pPr>
  </w:style>
  <w:style w:type="character" w:customStyle="1" w:styleId="a6">
    <w:name w:val="フッター (文字)"/>
    <w:basedOn w:val="a0"/>
    <w:link w:val="a5"/>
    <w:uiPriority w:val="99"/>
    <w:semiHidden/>
    <w:rsid w:val="00D60289"/>
  </w:style>
  <w:style w:type="paragraph" w:styleId="a7">
    <w:name w:val="List Paragraph"/>
    <w:basedOn w:val="a"/>
    <w:uiPriority w:val="34"/>
    <w:qFormat/>
    <w:rsid w:val="00D60289"/>
    <w:pPr>
      <w:ind w:leftChars="400" w:left="840"/>
    </w:pPr>
  </w:style>
  <w:style w:type="character" w:styleId="a8">
    <w:name w:val="Hyperlink"/>
    <w:basedOn w:val="a0"/>
    <w:uiPriority w:val="99"/>
    <w:unhideWhenUsed/>
    <w:rsid w:val="00FA048D"/>
    <w:rPr>
      <w:color w:val="0000FF" w:themeColor="hyperlink"/>
      <w:u w:val="single"/>
    </w:rPr>
  </w:style>
  <w:style w:type="paragraph" w:styleId="a9">
    <w:name w:val="Balloon Text"/>
    <w:basedOn w:val="a"/>
    <w:link w:val="aa"/>
    <w:uiPriority w:val="99"/>
    <w:semiHidden/>
    <w:unhideWhenUsed/>
    <w:rsid w:val="00FA04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48D"/>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06385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4496">
      <w:bodyDiv w:val="1"/>
      <w:marLeft w:val="0"/>
      <w:marRight w:val="0"/>
      <w:marTop w:val="0"/>
      <w:marBottom w:val="0"/>
      <w:divBdr>
        <w:top w:val="none" w:sz="0" w:space="0" w:color="auto"/>
        <w:left w:val="none" w:sz="0" w:space="0" w:color="auto"/>
        <w:bottom w:val="none" w:sz="0" w:space="0" w:color="auto"/>
        <w:right w:val="none" w:sz="0" w:space="0" w:color="auto"/>
      </w:divBdr>
      <w:divsChild>
        <w:div w:id="1101606159">
          <w:marLeft w:val="0"/>
          <w:marRight w:val="0"/>
          <w:marTop w:val="0"/>
          <w:marBottom w:val="0"/>
          <w:divBdr>
            <w:top w:val="none" w:sz="0" w:space="0" w:color="auto"/>
            <w:left w:val="none" w:sz="0" w:space="0" w:color="auto"/>
            <w:bottom w:val="none" w:sz="0" w:space="0" w:color="auto"/>
            <w:right w:val="none" w:sz="0" w:space="0" w:color="auto"/>
          </w:divBdr>
          <w:divsChild>
            <w:div w:id="1750998380">
              <w:marLeft w:val="0"/>
              <w:marRight w:val="0"/>
              <w:marTop w:val="0"/>
              <w:marBottom w:val="0"/>
              <w:divBdr>
                <w:top w:val="none" w:sz="0" w:space="0" w:color="auto"/>
                <w:left w:val="none" w:sz="0" w:space="0" w:color="auto"/>
                <w:bottom w:val="none" w:sz="0" w:space="0" w:color="auto"/>
                <w:right w:val="none" w:sz="0" w:space="0" w:color="auto"/>
              </w:divBdr>
              <w:divsChild>
                <w:div w:id="1226525824">
                  <w:marLeft w:val="0"/>
                  <w:marRight w:val="0"/>
                  <w:marTop w:val="0"/>
                  <w:marBottom w:val="0"/>
                  <w:divBdr>
                    <w:top w:val="none" w:sz="0" w:space="0" w:color="auto"/>
                    <w:left w:val="none" w:sz="0" w:space="0" w:color="auto"/>
                    <w:bottom w:val="none" w:sz="0" w:space="0" w:color="auto"/>
                    <w:right w:val="none" w:sz="0" w:space="0" w:color="auto"/>
                  </w:divBdr>
                  <w:divsChild>
                    <w:div w:id="421143399">
                      <w:marLeft w:val="0"/>
                      <w:marRight w:val="-3600"/>
                      <w:marTop w:val="0"/>
                      <w:marBottom w:val="0"/>
                      <w:divBdr>
                        <w:top w:val="none" w:sz="0" w:space="0" w:color="auto"/>
                        <w:left w:val="none" w:sz="0" w:space="0" w:color="auto"/>
                        <w:bottom w:val="none" w:sz="0" w:space="0" w:color="auto"/>
                        <w:right w:val="none" w:sz="0" w:space="0" w:color="auto"/>
                      </w:divBdr>
                      <w:divsChild>
                        <w:div w:id="1046950459">
                          <w:marLeft w:val="-15"/>
                          <w:marRight w:val="3585"/>
                          <w:marTop w:val="0"/>
                          <w:marBottom w:val="0"/>
                          <w:divBdr>
                            <w:top w:val="none" w:sz="0" w:space="0" w:color="auto"/>
                            <w:left w:val="none" w:sz="0" w:space="0" w:color="auto"/>
                            <w:bottom w:val="none" w:sz="0" w:space="0" w:color="auto"/>
                            <w:right w:val="none" w:sz="0" w:space="0" w:color="auto"/>
                          </w:divBdr>
                          <w:divsChild>
                            <w:div w:id="1785541390">
                              <w:marLeft w:val="-210"/>
                              <w:marRight w:val="-210"/>
                              <w:marTop w:val="0"/>
                              <w:marBottom w:val="540"/>
                              <w:divBdr>
                                <w:top w:val="none" w:sz="0" w:space="0" w:color="auto"/>
                                <w:left w:val="none" w:sz="0" w:space="0" w:color="auto"/>
                                <w:bottom w:val="none" w:sz="0" w:space="0" w:color="auto"/>
                                <w:right w:val="none" w:sz="0" w:space="0" w:color="auto"/>
                              </w:divBdr>
                              <w:divsChild>
                                <w:div w:id="1993750718">
                                  <w:marLeft w:val="0"/>
                                  <w:marRight w:val="0"/>
                                  <w:marTop w:val="0"/>
                                  <w:marBottom w:val="0"/>
                                  <w:divBdr>
                                    <w:top w:val="none" w:sz="0" w:space="0" w:color="auto"/>
                                    <w:left w:val="none" w:sz="0" w:space="0" w:color="auto"/>
                                    <w:bottom w:val="none" w:sz="0" w:space="0" w:color="auto"/>
                                    <w:right w:val="none" w:sz="0" w:space="0" w:color="auto"/>
                                  </w:divBdr>
                                  <w:divsChild>
                                    <w:div w:id="244144978">
                                      <w:marLeft w:val="0"/>
                                      <w:marRight w:val="0"/>
                                      <w:marTop w:val="0"/>
                                      <w:marBottom w:val="0"/>
                                      <w:divBdr>
                                        <w:top w:val="none" w:sz="0" w:space="0" w:color="auto"/>
                                        <w:left w:val="none" w:sz="0" w:space="0" w:color="auto"/>
                                        <w:bottom w:val="none" w:sz="0" w:space="0" w:color="auto"/>
                                        <w:right w:val="none" w:sz="0" w:space="0" w:color="auto"/>
                                      </w:divBdr>
                                      <w:divsChild>
                                        <w:div w:id="185801457">
                                          <w:marLeft w:val="0"/>
                                          <w:marRight w:val="0"/>
                                          <w:marTop w:val="0"/>
                                          <w:marBottom w:val="0"/>
                                          <w:divBdr>
                                            <w:top w:val="none" w:sz="0" w:space="0" w:color="auto"/>
                                            <w:left w:val="none" w:sz="0" w:space="0" w:color="auto"/>
                                            <w:bottom w:val="none" w:sz="0" w:space="0" w:color="auto"/>
                                            <w:right w:val="none" w:sz="0" w:space="0" w:color="auto"/>
                                          </w:divBdr>
                                          <w:divsChild>
                                            <w:div w:id="2060010004">
                                              <w:marLeft w:val="0"/>
                                              <w:marRight w:val="0"/>
                                              <w:marTop w:val="100"/>
                                              <w:marBottom w:val="100"/>
                                              <w:divBdr>
                                                <w:top w:val="none" w:sz="0" w:space="0" w:color="auto"/>
                                                <w:left w:val="none" w:sz="0" w:space="0" w:color="auto"/>
                                                <w:bottom w:val="none" w:sz="0" w:space="0" w:color="auto"/>
                                                <w:right w:val="none" w:sz="0" w:space="0" w:color="auto"/>
                                              </w:divBdr>
                                              <w:divsChild>
                                                <w:div w:id="1258709016">
                                                  <w:marLeft w:val="240"/>
                                                  <w:marRight w:val="0"/>
                                                  <w:marTop w:val="0"/>
                                                  <w:marBottom w:val="0"/>
                                                  <w:divBdr>
                                                    <w:top w:val="none" w:sz="0" w:space="0" w:color="auto"/>
                                                    <w:left w:val="none" w:sz="0" w:space="0" w:color="auto"/>
                                                    <w:bottom w:val="none" w:sz="0" w:space="0" w:color="auto"/>
                                                    <w:right w:val="none" w:sz="0" w:space="0" w:color="auto"/>
                                                  </w:divBdr>
                                                </w:div>
                                                <w:div w:id="513693640">
                                                  <w:marLeft w:val="240"/>
                                                  <w:marRight w:val="0"/>
                                                  <w:marTop w:val="0"/>
                                                  <w:marBottom w:val="0"/>
                                                  <w:divBdr>
                                                    <w:top w:val="none" w:sz="0" w:space="0" w:color="auto"/>
                                                    <w:left w:val="none" w:sz="0" w:space="0" w:color="auto"/>
                                                    <w:bottom w:val="none" w:sz="0" w:space="0" w:color="auto"/>
                                                    <w:right w:val="none" w:sz="0" w:space="0" w:color="auto"/>
                                                  </w:divBdr>
                                                </w:div>
                                                <w:div w:id="927739246">
                                                  <w:marLeft w:val="0"/>
                                                  <w:marRight w:val="0"/>
                                                  <w:marTop w:val="0"/>
                                                  <w:marBottom w:val="960"/>
                                                  <w:divBdr>
                                                    <w:top w:val="single" w:sz="12" w:space="0" w:color="000000"/>
                                                    <w:left w:val="single" w:sz="12" w:space="0" w:color="000000"/>
                                                    <w:bottom w:val="single" w:sz="12" w:space="0" w:color="000000"/>
                                                    <w:right w:val="single" w:sz="12" w:space="0" w:color="000000"/>
                                                  </w:divBdr>
                                                </w:div>
                                                <w:div w:id="78408178">
                                                  <w:marLeft w:val="0"/>
                                                  <w:marRight w:val="0"/>
                                                  <w:marTop w:val="360"/>
                                                  <w:marBottom w:val="0"/>
                                                  <w:divBdr>
                                                    <w:top w:val="none" w:sz="0" w:space="0" w:color="auto"/>
                                                    <w:left w:val="none" w:sz="0" w:space="0" w:color="auto"/>
                                                    <w:bottom w:val="none" w:sz="0" w:space="0" w:color="auto"/>
                                                    <w:right w:val="none" w:sz="0" w:space="0" w:color="auto"/>
                                                  </w:divBdr>
                                                  <w:divsChild>
                                                    <w:div w:id="1015501663">
                                                      <w:marLeft w:val="0"/>
                                                      <w:marRight w:val="0"/>
                                                      <w:marTop w:val="0"/>
                                                      <w:marBottom w:val="0"/>
                                                      <w:divBdr>
                                                        <w:top w:val="single" w:sz="6" w:space="6" w:color="666666"/>
                                                        <w:left w:val="single" w:sz="6" w:space="12" w:color="666666"/>
                                                        <w:bottom w:val="single" w:sz="6" w:space="6" w:color="666666"/>
                                                        <w:right w:val="single" w:sz="6" w:space="12" w:color="666666"/>
                                                      </w:divBdr>
                                                    </w:div>
                                                  </w:divsChild>
                                                </w:div>
                                                <w:div w:id="202639455">
                                                  <w:marLeft w:val="0"/>
                                                  <w:marRight w:val="0"/>
                                                  <w:marTop w:val="360"/>
                                                  <w:marBottom w:val="0"/>
                                                  <w:divBdr>
                                                    <w:top w:val="none" w:sz="0" w:space="0" w:color="auto"/>
                                                    <w:left w:val="none" w:sz="0" w:space="0" w:color="auto"/>
                                                    <w:bottom w:val="none" w:sz="0" w:space="0" w:color="auto"/>
                                                    <w:right w:val="none" w:sz="0" w:space="0" w:color="auto"/>
                                                  </w:divBdr>
                                                  <w:divsChild>
                                                    <w:div w:id="58751682">
                                                      <w:marLeft w:val="0"/>
                                                      <w:marRight w:val="0"/>
                                                      <w:marTop w:val="0"/>
                                                      <w:marBottom w:val="0"/>
                                                      <w:divBdr>
                                                        <w:top w:val="single" w:sz="6" w:space="6" w:color="666666"/>
                                                        <w:left w:val="single" w:sz="6" w:space="12" w:color="666666"/>
                                                        <w:bottom w:val="single" w:sz="6" w:space="6" w:color="666666"/>
                                                        <w:right w:val="single" w:sz="6" w:space="12" w:color="666666"/>
                                                      </w:divBdr>
                                                    </w:div>
                                                  </w:divsChild>
                                                </w:div>
                                                <w:div w:id="848907797">
                                                  <w:marLeft w:val="0"/>
                                                  <w:marRight w:val="0"/>
                                                  <w:marTop w:val="360"/>
                                                  <w:marBottom w:val="0"/>
                                                  <w:divBdr>
                                                    <w:top w:val="none" w:sz="0" w:space="0" w:color="auto"/>
                                                    <w:left w:val="none" w:sz="0" w:space="0" w:color="auto"/>
                                                    <w:bottom w:val="none" w:sz="0" w:space="0" w:color="auto"/>
                                                    <w:right w:val="none" w:sz="0" w:space="0" w:color="auto"/>
                                                  </w:divBdr>
                                                  <w:divsChild>
                                                    <w:div w:id="698240033">
                                                      <w:marLeft w:val="0"/>
                                                      <w:marRight w:val="0"/>
                                                      <w:marTop w:val="0"/>
                                                      <w:marBottom w:val="0"/>
                                                      <w:divBdr>
                                                        <w:top w:val="single" w:sz="6" w:space="6" w:color="666666"/>
                                                        <w:left w:val="single" w:sz="6" w:space="12" w:color="666666"/>
                                                        <w:bottom w:val="single" w:sz="6" w:space="6" w:color="666666"/>
                                                        <w:right w:val="single" w:sz="6" w:space="12" w:color="666666"/>
                                                      </w:divBdr>
                                                    </w:div>
                                                  </w:divsChild>
                                                </w:div>
                                              </w:divsChild>
                                            </w:div>
                                          </w:divsChild>
                                        </w:div>
                                      </w:divsChild>
                                    </w:div>
                                  </w:divsChild>
                                </w:div>
                              </w:divsChild>
                            </w:div>
                          </w:divsChild>
                        </w:div>
                      </w:divsChild>
                    </w:div>
                  </w:divsChild>
                </w:div>
              </w:divsChild>
            </w:div>
          </w:divsChild>
        </w:div>
      </w:divsChild>
    </w:div>
    <w:div w:id="885920639">
      <w:bodyDiv w:val="1"/>
      <w:marLeft w:val="0"/>
      <w:marRight w:val="0"/>
      <w:marTop w:val="0"/>
      <w:marBottom w:val="0"/>
      <w:divBdr>
        <w:top w:val="none" w:sz="0" w:space="0" w:color="auto"/>
        <w:left w:val="none" w:sz="0" w:space="0" w:color="auto"/>
        <w:bottom w:val="none" w:sz="0" w:space="0" w:color="auto"/>
        <w:right w:val="none" w:sz="0" w:space="0" w:color="auto"/>
      </w:divBdr>
      <w:divsChild>
        <w:div w:id="1109273477">
          <w:marLeft w:val="0"/>
          <w:marRight w:val="0"/>
          <w:marTop w:val="0"/>
          <w:marBottom w:val="0"/>
          <w:divBdr>
            <w:top w:val="none" w:sz="0" w:space="0" w:color="auto"/>
            <w:left w:val="none" w:sz="0" w:space="0" w:color="auto"/>
            <w:bottom w:val="none" w:sz="0" w:space="0" w:color="auto"/>
            <w:right w:val="none" w:sz="0" w:space="0" w:color="auto"/>
          </w:divBdr>
          <w:divsChild>
            <w:div w:id="1522040562">
              <w:marLeft w:val="0"/>
              <w:marRight w:val="0"/>
              <w:marTop w:val="0"/>
              <w:marBottom w:val="0"/>
              <w:divBdr>
                <w:top w:val="none" w:sz="0" w:space="0" w:color="auto"/>
                <w:left w:val="none" w:sz="0" w:space="0" w:color="auto"/>
                <w:bottom w:val="none" w:sz="0" w:space="0" w:color="auto"/>
                <w:right w:val="none" w:sz="0" w:space="0" w:color="auto"/>
              </w:divBdr>
              <w:divsChild>
                <w:div w:id="479536239">
                  <w:marLeft w:val="0"/>
                  <w:marRight w:val="0"/>
                  <w:marTop w:val="0"/>
                  <w:marBottom w:val="0"/>
                  <w:divBdr>
                    <w:top w:val="none" w:sz="0" w:space="0" w:color="auto"/>
                    <w:left w:val="none" w:sz="0" w:space="0" w:color="auto"/>
                    <w:bottom w:val="none" w:sz="0" w:space="0" w:color="auto"/>
                    <w:right w:val="none" w:sz="0" w:space="0" w:color="auto"/>
                  </w:divBdr>
                  <w:divsChild>
                    <w:div w:id="846821111">
                      <w:marLeft w:val="0"/>
                      <w:marRight w:val="-3600"/>
                      <w:marTop w:val="0"/>
                      <w:marBottom w:val="0"/>
                      <w:divBdr>
                        <w:top w:val="none" w:sz="0" w:space="0" w:color="auto"/>
                        <w:left w:val="none" w:sz="0" w:space="0" w:color="auto"/>
                        <w:bottom w:val="none" w:sz="0" w:space="0" w:color="auto"/>
                        <w:right w:val="none" w:sz="0" w:space="0" w:color="auto"/>
                      </w:divBdr>
                      <w:divsChild>
                        <w:div w:id="1546746806">
                          <w:marLeft w:val="-15"/>
                          <w:marRight w:val="3585"/>
                          <w:marTop w:val="0"/>
                          <w:marBottom w:val="0"/>
                          <w:divBdr>
                            <w:top w:val="none" w:sz="0" w:space="0" w:color="auto"/>
                            <w:left w:val="none" w:sz="0" w:space="0" w:color="auto"/>
                            <w:bottom w:val="none" w:sz="0" w:space="0" w:color="auto"/>
                            <w:right w:val="none" w:sz="0" w:space="0" w:color="auto"/>
                          </w:divBdr>
                          <w:divsChild>
                            <w:div w:id="656232282">
                              <w:marLeft w:val="-210"/>
                              <w:marRight w:val="-210"/>
                              <w:marTop w:val="0"/>
                              <w:marBottom w:val="540"/>
                              <w:divBdr>
                                <w:top w:val="none" w:sz="0" w:space="0" w:color="auto"/>
                                <w:left w:val="none" w:sz="0" w:space="0" w:color="auto"/>
                                <w:bottom w:val="none" w:sz="0" w:space="0" w:color="auto"/>
                                <w:right w:val="none" w:sz="0" w:space="0" w:color="auto"/>
                              </w:divBdr>
                              <w:divsChild>
                                <w:div w:id="494146546">
                                  <w:marLeft w:val="0"/>
                                  <w:marRight w:val="0"/>
                                  <w:marTop w:val="0"/>
                                  <w:marBottom w:val="0"/>
                                  <w:divBdr>
                                    <w:top w:val="none" w:sz="0" w:space="0" w:color="auto"/>
                                    <w:left w:val="none" w:sz="0" w:space="0" w:color="auto"/>
                                    <w:bottom w:val="none" w:sz="0" w:space="0" w:color="auto"/>
                                    <w:right w:val="none" w:sz="0" w:space="0" w:color="auto"/>
                                  </w:divBdr>
                                  <w:divsChild>
                                    <w:div w:id="1596132747">
                                      <w:marLeft w:val="0"/>
                                      <w:marRight w:val="0"/>
                                      <w:marTop w:val="0"/>
                                      <w:marBottom w:val="0"/>
                                      <w:divBdr>
                                        <w:top w:val="none" w:sz="0" w:space="0" w:color="auto"/>
                                        <w:left w:val="none" w:sz="0" w:space="0" w:color="auto"/>
                                        <w:bottom w:val="none" w:sz="0" w:space="0" w:color="auto"/>
                                        <w:right w:val="none" w:sz="0" w:space="0" w:color="auto"/>
                                      </w:divBdr>
                                      <w:divsChild>
                                        <w:div w:id="1566408535">
                                          <w:marLeft w:val="0"/>
                                          <w:marRight w:val="0"/>
                                          <w:marTop w:val="360"/>
                                          <w:marBottom w:val="240"/>
                                          <w:divBdr>
                                            <w:top w:val="none" w:sz="0" w:space="0" w:color="auto"/>
                                            <w:left w:val="none" w:sz="0" w:space="0" w:color="auto"/>
                                            <w:bottom w:val="none" w:sz="0" w:space="0" w:color="auto"/>
                                            <w:right w:val="none" w:sz="0" w:space="0" w:color="auto"/>
                                          </w:divBdr>
                                          <w:divsChild>
                                            <w:div w:id="2131243601">
                                              <w:marLeft w:val="0"/>
                                              <w:marRight w:val="0"/>
                                              <w:marTop w:val="0"/>
                                              <w:marBottom w:val="0"/>
                                              <w:divBdr>
                                                <w:top w:val="none" w:sz="0" w:space="0" w:color="auto"/>
                                                <w:left w:val="none" w:sz="0" w:space="0" w:color="auto"/>
                                                <w:bottom w:val="none" w:sz="0" w:space="0" w:color="auto"/>
                                                <w:right w:val="none" w:sz="0" w:space="0" w:color="auto"/>
                                              </w:divBdr>
                                              <w:divsChild>
                                                <w:div w:id="836962158">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331845">
      <w:bodyDiv w:val="1"/>
      <w:marLeft w:val="0"/>
      <w:marRight w:val="0"/>
      <w:marTop w:val="0"/>
      <w:marBottom w:val="0"/>
      <w:divBdr>
        <w:top w:val="none" w:sz="0" w:space="0" w:color="auto"/>
        <w:left w:val="none" w:sz="0" w:space="0" w:color="auto"/>
        <w:bottom w:val="none" w:sz="0" w:space="0" w:color="auto"/>
        <w:right w:val="none" w:sz="0" w:space="0" w:color="auto"/>
      </w:divBdr>
      <w:divsChild>
        <w:div w:id="1667709140">
          <w:marLeft w:val="0"/>
          <w:marRight w:val="0"/>
          <w:marTop w:val="0"/>
          <w:marBottom w:val="0"/>
          <w:divBdr>
            <w:top w:val="none" w:sz="0" w:space="0" w:color="auto"/>
            <w:left w:val="none" w:sz="0" w:space="0" w:color="auto"/>
            <w:bottom w:val="none" w:sz="0" w:space="0" w:color="auto"/>
            <w:right w:val="none" w:sz="0" w:space="0" w:color="auto"/>
          </w:divBdr>
          <w:divsChild>
            <w:div w:id="317349073">
              <w:marLeft w:val="0"/>
              <w:marRight w:val="0"/>
              <w:marTop w:val="0"/>
              <w:marBottom w:val="0"/>
              <w:divBdr>
                <w:top w:val="none" w:sz="0" w:space="0" w:color="auto"/>
                <w:left w:val="none" w:sz="0" w:space="0" w:color="auto"/>
                <w:bottom w:val="none" w:sz="0" w:space="0" w:color="auto"/>
                <w:right w:val="none" w:sz="0" w:space="0" w:color="auto"/>
              </w:divBdr>
              <w:divsChild>
                <w:div w:id="1810442213">
                  <w:marLeft w:val="0"/>
                  <w:marRight w:val="0"/>
                  <w:marTop w:val="0"/>
                  <w:marBottom w:val="0"/>
                  <w:divBdr>
                    <w:top w:val="none" w:sz="0" w:space="0" w:color="auto"/>
                    <w:left w:val="none" w:sz="0" w:space="0" w:color="auto"/>
                    <w:bottom w:val="none" w:sz="0" w:space="0" w:color="auto"/>
                    <w:right w:val="none" w:sz="0" w:space="0" w:color="auto"/>
                  </w:divBdr>
                  <w:divsChild>
                    <w:div w:id="1674916417">
                      <w:marLeft w:val="0"/>
                      <w:marRight w:val="0"/>
                      <w:marTop w:val="0"/>
                      <w:marBottom w:val="0"/>
                      <w:divBdr>
                        <w:top w:val="none" w:sz="0" w:space="0" w:color="auto"/>
                        <w:left w:val="none" w:sz="0" w:space="0" w:color="auto"/>
                        <w:bottom w:val="none" w:sz="0" w:space="0" w:color="auto"/>
                        <w:right w:val="none" w:sz="0" w:space="0" w:color="auto"/>
                      </w:divBdr>
                      <w:divsChild>
                        <w:div w:id="125853275">
                          <w:marLeft w:val="0"/>
                          <w:marRight w:val="0"/>
                          <w:marTop w:val="0"/>
                          <w:marBottom w:val="0"/>
                          <w:divBdr>
                            <w:top w:val="none" w:sz="0" w:space="0" w:color="auto"/>
                            <w:left w:val="none" w:sz="0" w:space="0" w:color="auto"/>
                            <w:bottom w:val="none" w:sz="0" w:space="0" w:color="auto"/>
                            <w:right w:val="none" w:sz="0" w:space="0" w:color="auto"/>
                          </w:divBdr>
                          <w:divsChild>
                            <w:div w:id="1013531993">
                              <w:marLeft w:val="0"/>
                              <w:marRight w:val="0"/>
                              <w:marTop w:val="0"/>
                              <w:marBottom w:val="0"/>
                              <w:divBdr>
                                <w:top w:val="none" w:sz="0" w:space="0" w:color="auto"/>
                                <w:left w:val="none" w:sz="0" w:space="0" w:color="auto"/>
                                <w:bottom w:val="none" w:sz="0" w:space="0" w:color="auto"/>
                                <w:right w:val="none" w:sz="0" w:space="0" w:color="auto"/>
                              </w:divBdr>
                              <w:divsChild>
                                <w:div w:id="26125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673824">
      <w:bodyDiv w:val="1"/>
      <w:marLeft w:val="0"/>
      <w:marRight w:val="0"/>
      <w:marTop w:val="0"/>
      <w:marBottom w:val="0"/>
      <w:divBdr>
        <w:top w:val="none" w:sz="0" w:space="0" w:color="auto"/>
        <w:left w:val="none" w:sz="0" w:space="0" w:color="auto"/>
        <w:bottom w:val="none" w:sz="0" w:space="0" w:color="auto"/>
        <w:right w:val="none" w:sz="0" w:space="0" w:color="auto"/>
      </w:divBdr>
      <w:divsChild>
        <w:div w:id="1214342787">
          <w:marLeft w:val="0"/>
          <w:marRight w:val="0"/>
          <w:marTop w:val="0"/>
          <w:marBottom w:val="0"/>
          <w:divBdr>
            <w:top w:val="none" w:sz="0" w:space="0" w:color="auto"/>
            <w:left w:val="none" w:sz="0" w:space="0" w:color="auto"/>
            <w:bottom w:val="none" w:sz="0" w:space="0" w:color="auto"/>
            <w:right w:val="none" w:sz="0" w:space="0" w:color="auto"/>
          </w:divBdr>
          <w:divsChild>
            <w:div w:id="556285211">
              <w:marLeft w:val="0"/>
              <w:marRight w:val="0"/>
              <w:marTop w:val="0"/>
              <w:marBottom w:val="0"/>
              <w:divBdr>
                <w:top w:val="none" w:sz="0" w:space="0" w:color="auto"/>
                <w:left w:val="none" w:sz="0" w:space="0" w:color="auto"/>
                <w:bottom w:val="none" w:sz="0" w:space="0" w:color="auto"/>
                <w:right w:val="none" w:sz="0" w:space="0" w:color="auto"/>
              </w:divBdr>
              <w:divsChild>
                <w:div w:id="936786916">
                  <w:marLeft w:val="0"/>
                  <w:marRight w:val="0"/>
                  <w:marTop w:val="0"/>
                  <w:marBottom w:val="0"/>
                  <w:divBdr>
                    <w:top w:val="none" w:sz="0" w:space="0" w:color="auto"/>
                    <w:left w:val="none" w:sz="0" w:space="0" w:color="auto"/>
                    <w:bottom w:val="none" w:sz="0" w:space="0" w:color="auto"/>
                    <w:right w:val="none" w:sz="0" w:space="0" w:color="auto"/>
                  </w:divBdr>
                  <w:divsChild>
                    <w:div w:id="224951950">
                      <w:marLeft w:val="0"/>
                      <w:marRight w:val="-3600"/>
                      <w:marTop w:val="0"/>
                      <w:marBottom w:val="0"/>
                      <w:divBdr>
                        <w:top w:val="none" w:sz="0" w:space="0" w:color="auto"/>
                        <w:left w:val="none" w:sz="0" w:space="0" w:color="auto"/>
                        <w:bottom w:val="none" w:sz="0" w:space="0" w:color="auto"/>
                        <w:right w:val="none" w:sz="0" w:space="0" w:color="auto"/>
                      </w:divBdr>
                      <w:divsChild>
                        <w:div w:id="1189876961">
                          <w:marLeft w:val="-15"/>
                          <w:marRight w:val="3585"/>
                          <w:marTop w:val="0"/>
                          <w:marBottom w:val="0"/>
                          <w:divBdr>
                            <w:top w:val="none" w:sz="0" w:space="0" w:color="auto"/>
                            <w:left w:val="none" w:sz="0" w:space="0" w:color="auto"/>
                            <w:bottom w:val="none" w:sz="0" w:space="0" w:color="auto"/>
                            <w:right w:val="none" w:sz="0" w:space="0" w:color="auto"/>
                          </w:divBdr>
                          <w:divsChild>
                            <w:div w:id="408574374">
                              <w:marLeft w:val="-210"/>
                              <w:marRight w:val="-210"/>
                              <w:marTop w:val="0"/>
                              <w:marBottom w:val="540"/>
                              <w:divBdr>
                                <w:top w:val="none" w:sz="0" w:space="0" w:color="auto"/>
                                <w:left w:val="none" w:sz="0" w:space="0" w:color="auto"/>
                                <w:bottom w:val="none" w:sz="0" w:space="0" w:color="auto"/>
                                <w:right w:val="none" w:sz="0" w:space="0" w:color="auto"/>
                              </w:divBdr>
                              <w:divsChild>
                                <w:div w:id="211817124">
                                  <w:marLeft w:val="0"/>
                                  <w:marRight w:val="0"/>
                                  <w:marTop w:val="0"/>
                                  <w:marBottom w:val="0"/>
                                  <w:divBdr>
                                    <w:top w:val="none" w:sz="0" w:space="0" w:color="auto"/>
                                    <w:left w:val="none" w:sz="0" w:space="0" w:color="auto"/>
                                    <w:bottom w:val="none" w:sz="0" w:space="0" w:color="auto"/>
                                    <w:right w:val="none" w:sz="0" w:space="0" w:color="auto"/>
                                  </w:divBdr>
                                  <w:divsChild>
                                    <w:div w:id="237175031">
                                      <w:marLeft w:val="0"/>
                                      <w:marRight w:val="0"/>
                                      <w:marTop w:val="0"/>
                                      <w:marBottom w:val="0"/>
                                      <w:divBdr>
                                        <w:top w:val="none" w:sz="0" w:space="0" w:color="auto"/>
                                        <w:left w:val="none" w:sz="0" w:space="0" w:color="auto"/>
                                        <w:bottom w:val="none" w:sz="0" w:space="0" w:color="auto"/>
                                        <w:right w:val="none" w:sz="0" w:space="0" w:color="auto"/>
                                      </w:divBdr>
                                      <w:divsChild>
                                        <w:div w:id="1617836340">
                                          <w:marLeft w:val="0"/>
                                          <w:marRight w:val="0"/>
                                          <w:marTop w:val="360"/>
                                          <w:marBottom w:val="240"/>
                                          <w:divBdr>
                                            <w:top w:val="none" w:sz="0" w:space="0" w:color="auto"/>
                                            <w:left w:val="none" w:sz="0" w:space="0" w:color="auto"/>
                                            <w:bottom w:val="none" w:sz="0" w:space="0" w:color="auto"/>
                                            <w:right w:val="none" w:sz="0" w:space="0" w:color="auto"/>
                                          </w:divBdr>
                                          <w:divsChild>
                                            <w:div w:id="409039152">
                                              <w:marLeft w:val="0"/>
                                              <w:marRight w:val="0"/>
                                              <w:marTop w:val="0"/>
                                              <w:marBottom w:val="0"/>
                                              <w:divBdr>
                                                <w:top w:val="none" w:sz="0" w:space="0" w:color="auto"/>
                                                <w:left w:val="none" w:sz="0" w:space="0" w:color="auto"/>
                                                <w:bottom w:val="none" w:sz="0" w:space="0" w:color="auto"/>
                                                <w:right w:val="none" w:sz="0" w:space="0" w:color="auto"/>
                                              </w:divBdr>
                                              <w:divsChild>
                                                <w:div w:id="958295902">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064033">
      <w:bodyDiv w:val="1"/>
      <w:marLeft w:val="0"/>
      <w:marRight w:val="0"/>
      <w:marTop w:val="0"/>
      <w:marBottom w:val="0"/>
      <w:divBdr>
        <w:top w:val="none" w:sz="0" w:space="0" w:color="auto"/>
        <w:left w:val="none" w:sz="0" w:space="0" w:color="auto"/>
        <w:bottom w:val="none" w:sz="0" w:space="0" w:color="auto"/>
        <w:right w:val="none" w:sz="0" w:space="0" w:color="auto"/>
      </w:divBdr>
      <w:divsChild>
        <w:div w:id="689571209">
          <w:marLeft w:val="0"/>
          <w:marRight w:val="0"/>
          <w:marTop w:val="0"/>
          <w:marBottom w:val="0"/>
          <w:divBdr>
            <w:top w:val="none" w:sz="0" w:space="0" w:color="auto"/>
            <w:left w:val="none" w:sz="0" w:space="0" w:color="auto"/>
            <w:bottom w:val="none" w:sz="0" w:space="0" w:color="auto"/>
            <w:right w:val="none" w:sz="0" w:space="0" w:color="auto"/>
          </w:divBdr>
          <w:divsChild>
            <w:div w:id="358165368">
              <w:marLeft w:val="0"/>
              <w:marRight w:val="0"/>
              <w:marTop w:val="0"/>
              <w:marBottom w:val="0"/>
              <w:divBdr>
                <w:top w:val="none" w:sz="0" w:space="0" w:color="auto"/>
                <w:left w:val="none" w:sz="0" w:space="0" w:color="auto"/>
                <w:bottom w:val="none" w:sz="0" w:space="0" w:color="auto"/>
                <w:right w:val="none" w:sz="0" w:space="0" w:color="auto"/>
              </w:divBdr>
              <w:divsChild>
                <w:div w:id="738676762">
                  <w:marLeft w:val="0"/>
                  <w:marRight w:val="0"/>
                  <w:marTop w:val="0"/>
                  <w:marBottom w:val="0"/>
                  <w:divBdr>
                    <w:top w:val="none" w:sz="0" w:space="0" w:color="auto"/>
                    <w:left w:val="none" w:sz="0" w:space="0" w:color="auto"/>
                    <w:bottom w:val="none" w:sz="0" w:space="0" w:color="auto"/>
                    <w:right w:val="none" w:sz="0" w:space="0" w:color="auto"/>
                  </w:divBdr>
                  <w:divsChild>
                    <w:div w:id="1546215949">
                      <w:marLeft w:val="0"/>
                      <w:marRight w:val="0"/>
                      <w:marTop w:val="0"/>
                      <w:marBottom w:val="0"/>
                      <w:divBdr>
                        <w:top w:val="none" w:sz="0" w:space="0" w:color="auto"/>
                        <w:left w:val="none" w:sz="0" w:space="0" w:color="auto"/>
                        <w:bottom w:val="none" w:sz="0" w:space="0" w:color="auto"/>
                        <w:right w:val="none" w:sz="0" w:space="0" w:color="auto"/>
                      </w:divBdr>
                      <w:divsChild>
                        <w:div w:id="1071005940">
                          <w:marLeft w:val="0"/>
                          <w:marRight w:val="0"/>
                          <w:marTop w:val="0"/>
                          <w:marBottom w:val="0"/>
                          <w:divBdr>
                            <w:top w:val="none" w:sz="0" w:space="0" w:color="auto"/>
                            <w:left w:val="none" w:sz="0" w:space="0" w:color="auto"/>
                            <w:bottom w:val="none" w:sz="0" w:space="0" w:color="auto"/>
                            <w:right w:val="none" w:sz="0" w:space="0" w:color="auto"/>
                          </w:divBdr>
                          <w:divsChild>
                            <w:div w:id="8618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950479">
      <w:bodyDiv w:val="1"/>
      <w:marLeft w:val="0"/>
      <w:marRight w:val="0"/>
      <w:marTop w:val="0"/>
      <w:marBottom w:val="0"/>
      <w:divBdr>
        <w:top w:val="none" w:sz="0" w:space="0" w:color="auto"/>
        <w:left w:val="none" w:sz="0" w:space="0" w:color="auto"/>
        <w:bottom w:val="none" w:sz="0" w:space="0" w:color="auto"/>
        <w:right w:val="none" w:sz="0" w:space="0" w:color="auto"/>
      </w:divBdr>
      <w:divsChild>
        <w:div w:id="386270221">
          <w:marLeft w:val="0"/>
          <w:marRight w:val="0"/>
          <w:marTop w:val="0"/>
          <w:marBottom w:val="0"/>
          <w:divBdr>
            <w:top w:val="none" w:sz="0" w:space="0" w:color="auto"/>
            <w:left w:val="none" w:sz="0" w:space="0" w:color="auto"/>
            <w:bottom w:val="none" w:sz="0" w:space="0" w:color="auto"/>
            <w:right w:val="none" w:sz="0" w:space="0" w:color="auto"/>
          </w:divBdr>
          <w:divsChild>
            <w:div w:id="1493175681">
              <w:marLeft w:val="0"/>
              <w:marRight w:val="0"/>
              <w:marTop w:val="0"/>
              <w:marBottom w:val="0"/>
              <w:divBdr>
                <w:top w:val="none" w:sz="0" w:space="0" w:color="auto"/>
                <w:left w:val="none" w:sz="0" w:space="0" w:color="auto"/>
                <w:bottom w:val="none" w:sz="0" w:space="0" w:color="auto"/>
                <w:right w:val="none" w:sz="0" w:space="0" w:color="auto"/>
              </w:divBdr>
              <w:divsChild>
                <w:div w:id="308284929">
                  <w:marLeft w:val="0"/>
                  <w:marRight w:val="0"/>
                  <w:marTop w:val="0"/>
                  <w:marBottom w:val="0"/>
                  <w:divBdr>
                    <w:top w:val="none" w:sz="0" w:space="0" w:color="auto"/>
                    <w:left w:val="none" w:sz="0" w:space="0" w:color="auto"/>
                    <w:bottom w:val="none" w:sz="0" w:space="0" w:color="auto"/>
                    <w:right w:val="none" w:sz="0" w:space="0" w:color="auto"/>
                  </w:divBdr>
                  <w:divsChild>
                    <w:div w:id="936526303">
                      <w:marLeft w:val="0"/>
                      <w:marRight w:val="-3600"/>
                      <w:marTop w:val="0"/>
                      <w:marBottom w:val="0"/>
                      <w:divBdr>
                        <w:top w:val="none" w:sz="0" w:space="0" w:color="auto"/>
                        <w:left w:val="none" w:sz="0" w:space="0" w:color="auto"/>
                        <w:bottom w:val="none" w:sz="0" w:space="0" w:color="auto"/>
                        <w:right w:val="none" w:sz="0" w:space="0" w:color="auto"/>
                      </w:divBdr>
                      <w:divsChild>
                        <w:div w:id="481430140">
                          <w:marLeft w:val="-15"/>
                          <w:marRight w:val="3585"/>
                          <w:marTop w:val="0"/>
                          <w:marBottom w:val="0"/>
                          <w:divBdr>
                            <w:top w:val="none" w:sz="0" w:space="0" w:color="auto"/>
                            <w:left w:val="none" w:sz="0" w:space="0" w:color="auto"/>
                            <w:bottom w:val="none" w:sz="0" w:space="0" w:color="auto"/>
                            <w:right w:val="none" w:sz="0" w:space="0" w:color="auto"/>
                          </w:divBdr>
                          <w:divsChild>
                            <w:div w:id="1661034457">
                              <w:marLeft w:val="-210"/>
                              <w:marRight w:val="-210"/>
                              <w:marTop w:val="0"/>
                              <w:marBottom w:val="540"/>
                              <w:divBdr>
                                <w:top w:val="none" w:sz="0" w:space="0" w:color="auto"/>
                                <w:left w:val="none" w:sz="0" w:space="0" w:color="auto"/>
                                <w:bottom w:val="none" w:sz="0" w:space="0" w:color="auto"/>
                                <w:right w:val="none" w:sz="0" w:space="0" w:color="auto"/>
                              </w:divBdr>
                              <w:divsChild>
                                <w:div w:id="2095203148">
                                  <w:marLeft w:val="0"/>
                                  <w:marRight w:val="0"/>
                                  <w:marTop w:val="0"/>
                                  <w:marBottom w:val="0"/>
                                  <w:divBdr>
                                    <w:top w:val="none" w:sz="0" w:space="0" w:color="auto"/>
                                    <w:left w:val="none" w:sz="0" w:space="0" w:color="auto"/>
                                    <w:bottom w:val="none" w:sz="0" w:space="0" w:color="auto"/>
                                    <w:right w:val="none" w:sz="0" w:space="0" w:color="auto"/>
                                  </w:divBdr>
                                  <w:divsChild>
                                    <w:div w:id="933368119">
                                      <w:marLeft w:val="0"/>
                                      <w:marRight w:val="0"/>
                                      <w:marTop w:val="0"/>
                                      <w:marBottom w:val="0"/>
                                      <w:divBdr>
                                        <w:top w:val="none" w:sz="0" w:space="0" w:color="auto"/>
                                        <w:left w:val="none" w:sz="0" w:space="0" w:color="auto"/>
                                        <w:bottom w:val="none" w:sz="0" w:space="0" w:color="auto"/>
                                        <w:right w:val="none" w:sz="0" w:space="0" w:color="auto"/>
                                      </w:divBdr>
                                      <w:divsChild>
                                        <w:div w:id="183906492">
                                          <w:marLeft w:val="0"/>
                                          <w:marRight w:val="0"/>
                                          <w:marTop w:val="0"/>
                                          <w:marBottom w:val="0"/>
                                          <w:divBdr>
                                            <w:top w:val="none" w:sz="0" w:space="0" w:color="auto"/>
                                            <w:left w:val="none" w:sz="0" w:space="0" w:color="auto"/>
                                            <w:bottom w:val="none" w:sz="0" w:space="0" w:color="auto"/>
                                            <w:right w:val="none" w:sz="0" w:space="0" w:color="auto"/>
                                          </w:divBdr>
                                          <w:divsChild>
                                            <w:div w:id="2131510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19711">
      <w:bodyDiv w:val="1"/>
      <w:marLeft w:val="0"/>
      <w:marRight w:val="0"/>
      <w:marTop w:val="0"/>
      <w:marBottom w:val="0"/>
      <w:divBdr>
        <w:top w:val="none" w:sz="0" w:space="0" w:color="auto"/>
        <w:left w:val="none" w:sz="0" w:space="0" w:color="auto"/>
        <w:bottom w:val="none" w:sz="0" w:space="0" w:color="auto"/>
        <w:right w:val="none" w:sz="0" w:space="0" w:color="auto"/>
      </w:divBdr>
      <w:divsChild>
        <w:div w:id="460928577">
          <w:marLeft w:val="0"/>
          <w:marRight w:val="0"/>
          <w:marTop w:val="0"/>
          <w:marBottom w:val="0"/>
          <w:divBdr>
            <w:top w:val="none" w:sz="0" w:space="0" w:color="auto"/>
            <w:left w:val="none" w:sz="0" w:space="0" w:color="auto"/>
            <w:bottom w:val="none" w:sz="0" w:space="0" w:color="auto"/>
            <w:right w:val="none" w:sz="0" w:space="0" w:color="auto"/>
          </w:divBdr>
          <w:divsChild>
            <w:div w:id="1248926272">
              <w:marLeft w:val="0"/>
              <w:marRight w:val="0"/>
              <w:marTop w:val="0"/>
              <w:marBottom w:val="0"/>
              <w:divBdr>
                <w:top w:val="none" w:sz="0" w:space="0" w:color="auto"/>
                <w:left w:val="none" w:sz="0" w:space="0" w:color="auto"/>
                <w:bottom w:val="none" w:sz="0" w:space="0" w:color="auto"/>
                <w:right w:val="none" w:sz="0" w:space="0" w:color="auto"/>
              </w:divBdr>
              <w:divsChild>
                <w:div w:id="1453399334">
                  <w:marLeft w:val="0"/>
                  <w:marRight w:val="0"/>
                  <w:marTop w:val="0"/>
                  <w:marBottom w:val="0"/>
                  <w:divBdr>
                    <w:top w:val="none" w:sz="0" w:space="0" w:color="auto"/>
                    <w:left w:val="none" w:sz="0" w:space="0" w:color="auto"/>
                    <w:bottom w:val="none" w:sz="0" w:space="0" w:color="auto"/>
                    <w:right w:val="none" w:sz="0" w:space="0" w:color="auto"/>
                  </w:divBdr>
                  <w:divsChild>
                    <w:div w:id="1565749572">
                      <w:marLeft w:val="0"/>
                      <w:marRight w:val="-3600"/>
                      <w:marTop w:val="0"/>
                      <w:marBottom w:val="0"/>
                      <w:divBdr>
                        <w:top w:val="none" w:sz="0" w:space="0" w:color="auto"/>
                        <w:left w:val="none" w:sz="0" w:space="0" w:color="auto"/>
                        <w:bottom w:val="none" w:sz="0" w:space="0" w:color="auto"/>
                        <w:right w:val="none" w:sz="0" w:space="0" w:color="auto"/>
                      </w:divBdr>
                      <w:divsChild>
                        <w:div w:id="1137063785">
                          <w:marLeft w:val="-15"/>
                          <w:marRight w:val="3585"/>
                          <w:marTop w:val="0"/>
                          <w:marBottom w:val="0"/>
                          <w:divBdr>
                            <w:top w:val="none" w:sz="0" w:space="0" w:color="auto"/>
                            <w:left w:val="none" w:sz="0" w:space="0" w:color="auto"/>
                            <w:bottom w:val="none" w:sz="0" w:space="0" w:color="auto"/>
                            <w:right w:val="none" w:sz="0" w:space="0" w:color="auto"/>
                          </w:divBdr>
                          <w:divsChild>
                            <w:div w:id="495537626">
                              <w:marLeft w:val="-210"/>
                              <w:marRight w:val="-210"/>
                              <w:marTop w:val="0"/>
                              <w:marBottom w:val="540"/>
                              <w:divBdr>
                                <w:top w:val="none" w:sz="0" w:space="0" w:color="auto"/>
                                <w:left w:val="none" w:sz="0" w:space="0" w:color="auto"/>
                                <w:bottom w:val="none" w:sz="0" w:space="0" w:color="auto"/>
                                <w:right w:val="none" w:sz="0" w:space="0" w:color="auto"/>
                              </w:divBdr>
                              <w:divsChild>
                                <w:div w:id="394858705">
                                  <w:marLeft w:val="0"/>
                                  <w:marRight w:val="0"/>
                                  <w:marTop w:val="0"/>
                                  <w:marBottom w:val="0"/>
                                  <w:divBdr>
                                    <w:top w:val="none" w:sz="0" w:space="0" w:color="auto"/>
                                    <w:left w:val="none" w:sz="0" w:space="0" w:color="auto"/>
                                    <w:bottom w:val="none" w:sz="0" w:space="0" w:color="auto"/>
                                    <w:right w:val="none" w:sz="0" w:space="0" w:color="auto"/>
                                  </w:divBdr>
                                  <w:divsChild>
                                    <w:div w:id="1797599289">
                                      <w:marLeft w:val="0"/>
                                      <w:marRight w:val="0"/>
                                      <w:marTop w:val="0"/>
                                      <w:marBottom w:val="0"/>
                                      <w:divBdr>
                                        <w:top w:val="none" w:sz="0" w:space="0" w:color="auto"/>
                                        <w:left w:val="none" w:sz="0" w:space="0" w:color="auto"/>
                                        <w:bottom w:val="none" w:sz="0" w:space="0" w:color="auto"/>
                                        <w:right w:val="none" w:sz="0" w:space="0" w:color="auto"/>
                                      </w:divBdr>
                                      <w:divsChild>
                                        <w:div w:id="1953440616">
                                          <w:marLeft w:val="0"/>
                                          <w:marRight w:val="0"/>
                                          <w:marTop w:val="0"/>
                                          <w:marBottom w:val="0"/>
                                          <w:divBdr>
                                            <w:top w:val="none" w:sz="0" w:space="0" w:color="auto"/>
                                            <w:left w:val="none" w:sz="0" w:space="0" w:color="auto"/>
                                            <w:bottom w:val="none" w:sz="0" w:space="0" w:color="auto"/>
                                            <w:right w:val="none" w:sz="0" w:space="0" w:color="auto"/>
                                          </w:divBdr>
                                          <w:divsChild>
                                            <w:div w:id="1398823315">
                                              <w:marLeft w:val="0"/>
                                              <w:marRight w:val="0"/>
                                              <w:marTop w:val="100"/>
                                              <w:marBottom w:val="100"/>
                                              <w:divBdr>
                                                <w:top w:val="none" w:sz="0" w:space="0" w:color="auto"/>
                                                <w:left w:val="none" w:sz="0" w:space="0" w:color="auto"/>
                                                <w:bottom w:val="none" w:sz="0" w:space="0" w:color="auto"/>
                                                <w:right w:val="none" w:sz="0" w:space="0" w:color="auto"/>
                                              </w:divBdr>
                                              <w:divsChild>
                                                <w:div w:id="699432642">
                                                  <w:marLeft w:val="240"/>
                                                  <w:marRight w:val="0"/>
                                                  <w:marTop w:val="0"/>
                                                  <w:marBottom w:val="0"/>
                                                  <w:divBdr>
                                                    <w:top w:val="none" w:sz="0" w:space="0" w:color="auto"/>
                                                    <w:left w:val="none" w:sz="0" w:space="0" w:color="auto"/>
                                                    <w:bottom w:val="none" w:sz="0" w:space="0" w:color="auto"/>
                                                    <w:right w:val="none" w:sz="0" w:space="0" w:color="auto"/>
                                                  </w:divBdr>
                                                </w:div>
                                                <w:div w:id="1758476229">
                                                  <w:marLeft w:val="240"/>
                                                  <w:marRight w:val="0"/>
                                                  <w:marTop w:val="0"/>
                                                  <w:marBottom w:val="0"/>
                                                  <w:divBdr>
                                                    <w:top w:val="none" w:sz="0" w:space="0" w:color="auto"/>
                                                    <w:left w:val="none" w:sz="0" w:space="0" w:color="auto"/>
                                                    <w:bottom w:val="none" w:sz="0" w:space="0" w:color="auto"/>
                                                    <w:right w:val="none" w:sz="0" w:space="0" w:color="auto"/>
                                                  </w:divBdr>
                                                </w:div>
                                                <w:div w:id="1498692723">
                                                  <w:marLeft w:val="0"/>
                                                  <w:marRight w:val="0"/>
                                                  <w:marTop w:val="0"/>
                                                  <w:marBottom w:val="960"/>
                                                  <w:divBdr>
                                                    <w:top w:val="single" w:sz="12" w:space="0" w:color="000000"/>
                                                    <w:left w:val="single" w:sz="12" w:space="0" w:color="000000"/>
                                                    <w:bottom w:val="single" w:sz="12" w:space="0" w:color="000000"/>
                                                    <w:right w:val="single" w:sz="12" w:space="0" w:color="000000"/>
                                                  </w:divBdr>
                                                </w:div>
                                                <w:div w:id="259946788">
                                                  <w:marLeft w:val="0"/>
                                                  <w:marRight w:val="0"/>
                                                  <w:marTop w:val="360"/>
                                                  <w:marBottom w:val="0"/>
                                                  <w:divBdr>
                                                    <w:top w:val="none" w:sz="0" w:space="0" w:color="auto"/>
                                                    <w:left w:val="none" w:sz="0" w:space="0" w:color="auto"/>
                                                    <w:bottom w:val="none" w:sz="0" w:space="0" w:color="auto"/>
                                                    <w:right w:val="none" w:sz="0" w:space="0" w:color="auto"/>
                                                  </w:divBdr>
                                                  <w:divsChild>
                                                    <w:div w:id="898782484">
                                                      <w:marLeft w:val="0"/>
                                                      <w:marRight w:val="0"/>
                                                      <w:marTop w:val="0"/>
                                                      <w:marBottom w:val="0"/>
                                                      <w:divBdr>
                                                        <w:top w:val="single" w:sz="6" w:space="6" w:color="666666"/>
                                                        <w:left w:val="single" w:sz="6" w:space="12" w:color="666666"/>
                                                        <w:bottom w:val="single" w:sz="6" w:space="6" w:color="666666"/>
                                                        <w:right w:val="single" w:sz="6" w:space="12" w:color="666666"/>
                                                      </w:divBdr>
                                                    </w:div>
                                                  </w:divsChild>
                                                </w:div>
                                                <w:div w:id="834225816">
                                                  <w:marLeft w:val="0"/>
                                                  <w:marRight w:val="0"/>
                                                  <w:marTop w:val="360"/>
                                                  <w:marBottom w:val="0"/>
                                                  <w:divBdr>
                                                    <w:top w:val="none" w:sz="0" w:space="0" w:color="auto"/>
                                                    <w:left w:val="none" w:sz="0" w:space="0" w:color="auto"/>
                                                    <w:bottom w:val="none" w:sz="0" w:space="0" w:color="auto"/>
                                                    <w:right w:val="none" w:sz="0" w:space="0" w:color="auto"/>
                                                  </w:divBdr>
                                                  <w:divsChild>
                                                    <w:div w:id="92946578">
                                                      <w:marLeft w:val="0"/>
                                                      <w:marRight w:val="0"/>
                                                      <w:marTop w:val="0"/>
                                                      <w:marBottom w:val="0"/>
                                                      <w:divBdr>
                                                        <w:top w:val="single" w:sz="6" w:space="6" w:color="666666"/>
                                                        <w:left w:val="single" w:sz="6" w:space="12" w:color="666666"/>
                                                        <w:bottom w:val="single" w:sz="6" w:space="6" w:color="666666"/>
                                                        <w:right w:val="single" w:sz="6" w:space="12" w:color="666666"/>
                                                      </w:divBdr>
                                                    </w:div>
                                                  </w:divsChild>
                                                </w:div>
                                                <w:div w:id="24521034">
                                                  <w:marLeft w:val="0"/>
                                                  <w:marRight w:val="0"/>
                                                  <w:marTop w:val="360"/>
                                                  <w:marBottom w:val="0"/>
                                                  <w:divBdr>
                                                    <w:top w:val="none" w:sz="0" w:space="0" w:color="auto"/>
                                                    <w:left w:val="none" w:sz="0" w:space="0" w:color="auto"/>
                                                    <w:bottom w:val="none" w:sz="0" w:space="0" w:color="auto"/>
                                                    <w:right w:val="none" w:sz="0" w:space="0" w:color="auto"/>
                                                  </w:divBdr>
                                                  <w:divsChild>
                                                    <w:div w:id="1089041736">
                                                      <w:marLeft w:val="0"/>
                                                      <w:marRight w:val="0"/>
                                                      <w:marTop w:val="0"/>
                                                      <w:marBottom w:val="0"/>
                                                      <w:divBdr>
                                                        <w:top w:val="single" w:sz="6" w:space="6" w:color="666666"/>
                                                        <w:left w:val="single" w:sz="6" w:space="12" w:color="666666"/>
                                                        <w:bottom w:val="single" w:sz="6" w:space="6" w:color="666666"/>
                                                        <w:right w:val="single" w:sz="6" w:space="12" w:color="666666"/>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A2FA-4131-4F80-9396-A360833F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15</Pages>
  <Words>2196</Words>
  <Characters>12523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takuya</dc:creator>
  <cp:lastModifiedBy>kensei</cp:lastModifiedBy>
  <cp:revision>125</cp:revision>
  <dcterms:created xsi:type="dcterms:W3CDTF">2013-12-15T13:39:00Z</dcterms:created>
  <dcterms:modified xsi:type="dcterms:W3CDTF">2014-02-03T14:43:00Z</dcterms:modified>
</cp:coreProperties>
</file>